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7A4F6" w14:textId="6825B578" w:rsidR="00314896" w:rsidRPr="00314896" w:rsidRDefault="004861D6" w:rsidP="00314896">
      <w:pPr>
        <w:jc w:val="center"/>
        <w:rPr>
          <w:rFonts w:ascii="Arial" w:hAnsi="Arial" w:cs="Arial"/>
          <w:b/>
          <w:bCs/>
          <w:u w:val="single"/>
          <w:lang w:val="en-US"/>
        </w:rPr>
      </w:pPr>
      <w:r w:rsidRPr="004861D6">
        <w:rPr>
          <w:rFonts w:ascii="Arial" w:hAnsi="Arial" w:cs="Arial"/>
          <w:b/>
          <w:bCs/>
          <w:u w:val="single"/>
          <w:lang w:val="en-US"/>
        </w:rPr>
        <w:t>Dogs on School Site Policy</w:t>
      </w:r>
    </w:p>
    <w:p w14:paraId="10FA8A83" w14:textId="0DDBE3F7" w:rsidR="00382927" w:rsidRPr="00382927" w:rsidRDefault="00382927" w:rsidP="00382927">
      <w:pPr>
        <w:pStyle w:val="NormalWeb"/>
        <w:rPr>
          <w:rFonts w:ascii="Arial" w:hAnsi="Arial" w:cs="Arial"/>
        </w:rPr>
      </w:pPr>
      <w:r w:rsidRPr="00382927">
        <w:rPr>
          <w:rFonts w:ascii="Arial" w:hAnsi="Arial" w:cs="Arial"/>
        </w:rPr>
        <w:t xml:space="preserve">For the safety and wellbeing of the school community, Ysgol Penrhyn </w:t>
      </w:r>
      <w:r w:rsidR="003D0876">
        <w:rPr>
          <w:rFonts w:ascii="Arial" w:hAnsi="Arial" w:cs="Arial"/>
        </w:rPr>
        <w:t xml:space="preserve">New Broughton C. P. </w:t>
      </w:r>
      <w:r w:rsidRPr="00382927">
        <w:rPr>
          <w:rFonts w:ascii="Arial" w:hAnsi="Arial" w:cs="Arial"/>
        </w:rPr>
        <w:t>has decided that dogs are not permitted on the school premises at any time, except in the case of assistance dogs.</w:t>
      </w:r>
    </w:p>
    <w:p w14:paraId="76A080CE" w14:textId="77777777" w:rsidR="00382927" w:rsidRPr="00382927" w:rsidRDefault="00382927" w:rsidP="00382927">
      <w:pPr>
        <w:pStyle w:val="NormalWeb"/>
        <w:rPr>
          <w:rFonts w:ascii="Arial" w:hAnsi="Arial" w:cs="Arial"/>
        </w:rPr>
      </w:pPr>
      <w:r w:rsidRPr="00382927">
        <w:rPr>
          <w:rFonts w:ascii="Arial" w:hAnsi="Arial" w:cs="Arial"/>
        </w:rPr>
        <w:t>Assistance dogs may enter the premises only when they are being used to support a person with a visual impairment or disability. The school will take all reasonably practicable steps to accommodate the use of an assistance dog in accordance with its duties under the Equality Act 2010.</w:t>
      </w:r>
    </w:p>
    <w:p w14:paraId="067A480A" w14:textId="77777777" w:rsidR="00382927" w:rsidRPr="00382927" w:rsidRDefault="00382927" w:rsidP="00382927">
      <w:pPr>
        <w:pStyle w:val="NormalWeb"/>
        <w:rPr>
          <w:rFonts w:ascii="Arial" w:hAnsi="Arial" w:cs="Arial"/>
        </w:rPr>
      </w:pPr>
      <w:r w:rsidRPr="00382927">
        <w:rPr>
          <w:rFonts w:ascii="Arial" w:hAnsi="Arial" w:cs="Arial"/>
        </w:rPr>
        <w:t>For the purposes of this policy, an assistance dog is defined as one that has been specifically trained to support a disabled person and has been formally qualified by an organisation registered as a member of Assistance Dogs (UK).</w:t>
      </w:r>
    </w:p>
    <w:p w14:paraId="37A89CAC" w14:textId="77777777" w:rsidR="00024518" w:rsidRPr="00024518" w:rsidRDefault="00024518" w:rsidP="00024518">
      <w:pPr>
        <w:shd w:val="clear" w:color="auto" w:fill="FFFFFF"/>
        <w:spacing w:before="240" w:after="240" w:line="240" w:lineRule="auto"/>
        <w:jc w:val="both"/>
        <w:rPr>
          <w:rFonts w:ascii="Arial" w:hAnsi="Arial" w:cs="Arial"/>
          <w:b/>
          <w:bCs/>
        </w:rPr>
      </w:pPr>
      <w:r w:rsidRPr="00024518">
        <w:rPr>
          <w:rFonts w:ascii="Arial" w:hAnsi="Arial" w:cs="Arial"/>
          <w:b/>
          <w:bCs/>
        </w:rPr>
        <w:t>Legal Framework</w:t>
      </w:r>
    </w:p>
    <w:p w14:paraId="5A8F4E32" w14:textId="77777777" w:rsidR="00024518" w:rsidRPr="00581593" w:rsidRDefault="00024518" w:rsidP="00024518">
      <w:pPr>
        <w:shd w:val="clear" w:color="auto" w:fill="FFFFFF"/>
        <w:spacing w:before="240" w:after="240" w:line="240" w:lineRule="auto"/>
        <w:jc w:val="both"/>
        <w:rPr>
          <w:rFonts w:ascii="Arial" w:hAnsi="Arial" w:cs="Arial"/>
        </w:rPr>
      </w:pPr>
      <w:r w:rsidRPr="00581593">
        <w:rPr>
          <w:rFonts w:ascii="Arial" w:hAnsi="Arial" w:cs="Arial"/>
        </w:rPr>
        <w:t>This policy takes full account of all relevant legislation and statutory guidance, including but not limited to:</w:t>
      </w:r>
    </w:p>
    <w:p w14:paraId="46B7BA97" w14:textId="77777777" w:rsidR="00024518" w:rsidRPr="00024518" w:rsidRDefault="00024518" w:rsidP="00024518">
      <w:pPr>
        <w:shd w:val="clear" w:color="auto" w:fill="FFFFFF"/>
        <w:spacing w:before="240" w:after="240" w:line="240" w:lineRule="auto"/>
        <w:jc w:val="both"/>
        <w:rPr>
          <w:rFonts w:ascii="Arial" w:hAnsi="Arial" w:cs="Arial"/>
          <w:b/>
          <w:bCs/>
        </w:rPr>
      </w:pPr>
      <w:r w:rsidRPr="00024518">
        <w:rPr>
          <w:rFonts w:ascii="Arial" w:hAnsi="Arial" w:cs="Arial"/>
          <w:b/>
          <w:bCs/>
        </w:rPr>
        <w:t>• Equality Act 2010</w:t>
      </w:r>
    </w:p>
    <w:p w14:paraId="117E1850" w14:textId="77777777" w:rsidR="00024518" w:rsidRPr="00581593" w:rsidRDefault="00024518" w:rsidP="00024518">
      <w:pPr>
        <w:shd w:val="clear" w:color="auto" w:fill="FFFFFF"/>
        <w:spacing w:before="240" w:after="240" w:line="240" w:lineRule="auto"/>
        <w:jc w:val="both"/>
        <w:rPr>
          <w:rFonts w:ascii="Arial" w:hAnsi="Arial" w:cs="Arial"/>
        </w:rPr>
      </w:pPr>
      <w:r w:rsidRPr="00581593">
        <w:rPr>
          <w:rFonts w:ascii="Arial" w:hAnsi="Arial" w:cs="Arial"/>
        </w:rPr>
        <w:t>This policy should be read alongside the following school policies:</w:t>
      </w:r>
    </w:p>
    <w:p w14:paraId="29BE1101" w14:textId="77777777" w:rsidR="00581593" w:rsidRPr="00581593" w:rsidRDefault="00024518" w:rsidP="00581593">
      <w:pPr>
        <w:pStyle w:val="NoSpacing"/>
        <w:numPr>
          <w:ilvl w:val="0"/>
          <w:numId w:val="12"/>
        </w:numPr>
        <w:rPr>
          <w:rFonts w:ascii="Arial" w:hAnsi="Arial" w:cs="Arial"/>
        </w:rPr>
      </w:pPr>
      <w:r w:rsidRPr="00581593">
        <w:rPr>
          <w:rFonts w:ascii="Arial" w:hAnsi="Arial" w:cs="Arial"/>
        </w:rPr>
        <w:t>Complaints Procedures Polic</w:t>
      </w:r>
      <w:r w:rsidR="00581593" w:rsidRPr="00581593">
        <w:rPr>
          <w:rFonts w:ascii="Arial" w:hAnsi="Arial" w:cs="Arial"/>
        </w:rPr>
        <w:t>y</w:t>
      </w:r>
    </w:p>
    <w:p w14:paraId="6AF3E1FA" w14:textId="77777777" w:rsidR="00581593" w:rsidRPr="00581593" w:rsidRDefault="00581593" w:rsidP="00581593">
      <w:pPr>
        <w:pStyle w:val="NoSpacing"/>
        <w:rPr>
          <w:rFonts w:ascii="Arial" w:hAnsi="Arial" w:cs="Arial"/>
        </w:rPr>
      </w:pPr>
    </w:p>
    <w:p w14:paraId="589C0BAF" w14:textId="7B9F2C60" w:rsidR="00024518" w:rsidRPr="00581593" w:rsidRDefault="00024518" w:rsidP="00581593">
      <w:pPr>
        <w:pStyle w:val="NoSpacing"/>
        <w:numPr>
          <w:ilvl w:val="0"/>
          <w:numId w:val="12"/>
        </w:numPr>
        <w:rPr>
          <w:rFonts w:ascii="Arial" w:hAnsi="Arial" w:cs="Arial"/>
        </w:rPr>
      </w:pPr>
      <w:r w:rsidRPr="00581593">
        <w:rPr>
          <w:rFonts w:ascii="Arial" w:hAnsi="Arial" w:cs="Arial"/>
        </w:rPr>
        <w:t>Behaviour Policy</w:t>
      </w:r>
    </w:p>
    <w:p w14:paraId="7EBF742F" w14:textId="77777777" w:rsidR="00581593" w:rsidRPr="00581593" w:rsidRDefault="00581593" w:rsidP="00581593">
      <w:pPr>
        <w:pStyle w:val="NoSpacing"/>
        <w:rPr>
          <w:rFonts w:ascii="Arial" w:hAnsi="Arial" w:cs="Arial"/>
        </w:rPr>
      </w:pPr>
    </w:p>
    <w:p w14:paraId="442EBA37" w14:textId="733B97F8" w:rsidR="00581593" w:rsidRPr="00581593" w:rsidRDefault="00024518" w:rsidP="00581593">
      <w:pPr>
        <w:pStyle w:val="NoSpacing"/>
        <w:numPr>
          <w:ilvl w:val="0"/>
          <w:numId w:val="12"/>
        </w:numPr>
        <w:rPr>
          <w:rFonts w:ascii="Arial" w:hAnsi="Arial" w:cs="Arial"/>
        </w:rPr>
      </w:pPr>
      <w:r w:rsidRPr="00581593">
        <w:rPr>
          <w:rFonts w:ascii="Arial" w:hAnsi="Arial" w:cs="Arial"/>
        </w:rPr>
        <w:t xml:space="preserve">Equality, Equity, </w:t>
      </w:r>
      <w:r w:rsidR="003E0FA2" w:rsidRPr="00581593">
        <w:rPr>
          <w:rFonts w:ascii="Arial" w:hAnsi="Arial" w:cs="Arial"/>
        </w:rPr>
        <w:t>Diversity,</w:t>
      </w:r>
      <w:r w:rsidRPr="00581593">
        <w:rPr>
          <w:rFonts w:ascii="Arial" w:hAnsi="Arial" w:cs="Arial"/>
        </w:rPr>
        <w:t xml:space="preserve"> and Inclusion Policy</w:t>
      </w:r>
    </w:p>
    <w:p w14:paraId="60C8F464" w14:textId="77777777" w:rsidR="00581593" w:rsidRPr="00581593" w:rsidRDefault="00581593" w:rsidP="00581593">
      <w:pPr>
        <w:pStyle w:val="NoSpacing"/>
        <w:rPr>
          <w:rFonts w:ascii="Arial" w:hAnsi="Arial" w:cs="Arial"/>
        </w:rPr>
      </w:pPr>
    </w:p>
    <w:p w14:paraId="4946F071" w14:textId="2478AA6C" w:rsidR="00024518" w:rsidRPr="00581593" w:rsidRDefault="00024518" w:rsidP="00581593">
      <w:pPr>
        <w:pStyle w:val="NoSpacing"/>
        <w:numPr>
          <w:ilvl w:val="0"/>
          <w:numId w:val="12"/>
        </w:numPr>
        <w:rPr>
          <w:rFonts w:ascii="Arial" w:hAnsi="Arial" w:cs="Arial"/>
        </w:rPr>
      </w:pPr>
      <w:r w:rsidRPr="00581593">
        <w:rPr>
          <w:rFonts w:ascii="Arial" w:hAnsi="Arial" w:cs="Arial"/>
        </w:rPr>
        <w:t>School and Site Security Policy</w:t>
      </w:r>
    </w:p>
    <w:p w14:paraId="4182FD50" w14:textId="77777777" w:rsidR="00024518" w:rsidRPr="00024518" w:rsidRDefault="00024518" w:rsidP="00024518">
      <w:pPr>
        <w:shd w:val="clear" w:color="auto" w:fill="FFFFFF"/>
        <w:spacing w:before="240" w:after="240" w:line="240" w:lineRule="auto"/>
        <w:jc w:val="both"/>
        <w:rPr>
          <w:rFonts w:ascii="Arial" w:hAnsi="Arial" w:cs="Arial"/>
          <w:b/>
          <w:bCs/>
        </w:rPr>
      </w:pPr>
      <w:r w:rsidRPr="00024518">
        <w:rPr>
          <w:rFonts w:ascii="Arial" w:hAnsi="Arial" w:cs="Arial"/>
          <w:b/>
          <w:bCs/>
        </w:rPr>
        <w:t>Roles and Responsibilities</w:t>
      </w:r>
    </w:p>
    <w:p w14:paraId="593CACDE" w14:textId="77777777" w:rsidR="00024518" w:rsidRPr="00581593" w:rsidRDefault="00024518" w:rsidP="00024518">
      <w:pPr>
        <w:shd w:val="clear" w:color="auto" w:fill="FFFFFF"/>
        <w:spacing w:before="240" w:after="240" w:line="240" w:lineRule="auto"/>
        <w:jc w:val="both"/>
        <w:rPr>
          <w:rFonts w:ascii="Arial" w:hAnsi="Arial" w:cs="Arial"/>
        </w:rPr>
      </w:pPr>
      <w:r w:rsidRPr="00581593">
        <w:rPr>
          <w:rFonts w:ascii="Arial" w:hAnsi="Arial" w:cs="Arial"/>
        </w:rPr>
        <w:t>The Governing Board is responsible for:</w:t>
      </w:r>
    </w:p>
    <w:p w14:paraId="33E32388" w14:textId="77777777" w:rsidR="00581593" w:rsidRDefault="00024518" w:rsidP="00024518">
      <w:pPr>
        <w:pStyle w:val="ListParagraph"/>
        <w:numPr>
          <w:ilvl w:val="0"/>
          <w:numId w:val="10"/>
        </w:numPr>
        <w:shd w:val="clear" w:color="auto" w:fill="FFFFFF"/>
        <w:spacing w:before="240" w:after="240" w:line="240" w:lineRule="auto"/>
        <w:jc w:val="both"/>
        <w:rPr>
          <w:rFonts w:ascii="Arial" w:hAnsi="Arial" w:cs="Arial"/>
        </w:rPr>
      </w:pPr>
      <w:r w:rsidRPr="00581593">
        <w:rPr>
          <w:rFonts w:ascii="Arial" w:hAnsi="Arial" w:cs="Arial"/>
        </w:rPr>
        <w:t>Ensuring that the school’s policies and procedures comply with all obligations under equalities legislation.</w:t>
      </w:r>
    </w:p>
    <w:p w14:paraId="6D6EEB35" w14:textId="77777777" w:rsidR="00581593" w:rsidRDefault="00581593" w:rsidP="00581593">
      <w:pPr>
        <w:pStyle w:val="ListParagraph"/>
        <w:shd w:val="clear" w:color="auto" w:fill="FFFFFF"/>
        <w:spacing w:before="240" w:after="240" w:line="240" w:lineRule="auto"/>
        <w:jc w:val="both"/>
        <w:rPr>
          <w:rFonts w:ascii="Arial" w:hAnsi="Arial" w:cs="Arial"/>
        </w:rPr>
      </w:pPr>
    </w:p>
    <w:p w14:paraId="4A51D07E" w14:textId="67AB153A" w:rsidR="00024518" w:rsidRPr="003E0FA2" w:rsidRDefault="00024518" w:rsidP="00893674">
      <w:pPr>
        <w:pStyle w:val="ListParagraph"/>
        <w:numPr>
          <w:ilvl w:val="0"/>
          <w:numId w:val="10"/>
        </w:numPr>
        <w:shd w:val="clear" w:color="auto" w:fill="FFFFFF"/>
        <w:spacing w:before="240" w:after="240" w:line="240" w:lineRule="auto"/>
        <w:jc w:val="both"/>
        <w:rPr>
          <w:rFonts w:ascii="Arial" w:hAnsi="Arial" w:cs="Arial"/>
        </w:rPr>
      </w:pPr>
      <w:r w:rsidRPr="00581593">
        <w:rPr>
          <w:rFonts w:ascii="Arial" w:hAnsi="Arial" w:cs="Arial"/>
        </w:rPr>
        <w:t>Reviewing and approving this policy with the headteacher when required.</w:t>
      </w:r>
    </w:p>
    <w:p w14:paraId="2E33222B" w14:textId="7E02BE77" w:rsidR="00893674" w:rsidRPr="00F9707F" w:rsidRDefault="00893674" w:rsidP="00893674">
      <w:pPr>
        <w:shd w:val="clear" w:color="auto" w:fill="FFFFFF"/>
        <w:spacing w:before="240" w:after="240" w:line="240" w:lineRule="auto"/>
        <w:jc w:val="both"/>
        <w:rPr>
          <w:rFonts w:ascii="Arial" w:hAnsi="Arial" w:cs="Arial"/>
          <w:b/>
          <w:bCs/>
        </w:rPr>
      </w:pPr>
      <w:r w:rsidRPr="00F9707F">
        <w:rPr>
          <w:rFonts w:ascii="Arial" w:hAnsi="Arial" w:cs="Arial"/>
          <w:b/>
          <w:bCs/>
        </w:rPr>
        <w:t>The headteacher is responsible for:</w:t>
      </w:r>
    </w:p>
    <w:p w14:paraId="304A603D" w14:textId="77777777" w:rsidR="00F9707F" w:rsidRPr="00395FCD" w:rsidRDefault="00893674" w:rsidP="00395FCD">
      <w:pPr>
        <w:pStyle w:val="NoSpacing"/>
        <w:numPr>
          <w:ilvl w:val="0"/>
          <w:numId w:val="8"/>
        </w:numPr>
        <w:rPr>
          <w:rFonts w:ascii="Arial" w:hAnsi="Arial" w:cs="Arial"/>
        </w:rPr>
      </w:pPr>
      <w:r w:rsidRPr="00395FCD">
        <w:rPr>
          <w:rFonts w:ascii="Arial" w:hAnsi="Arial" w:cs="Arial"/>
        </w:rPr>
        <w:t>Communicating to parents that the school operates a strict no-dog policy on its premises, excluding assistance dogs</w:t>
      </w:r>
      <w:r w:rsidR="00F9707F" w:rsidRPr="00395FCD">
        <w:rPr>
          <w:rFonts w:ascii="Arial" w:hAnsi="Arial" w:cs="Arial"/>
        </w:rPr>
        <w:t>.</w:t>
      </w:r>
    </w:p>
    <w:p w14:paraId="4D5D1590" w14:textId="77777777" w:rsidR="00395FCD" w:rsidRPr="00395FCD" w:rsidRDefault="00395FCD" w:rsidP="00395FCD">
      <w:pPr>
        <w:pStyle w:val="NoSpacing"/>
        <w:rPr>
          <w:rFonts w:ascii="Arial" w:hAnsi="Arial" w:cs="Arial"/>
        </w:rPr>
      </w:pPr>
    </w:p>
    <w:p w14:paraId="7B9FCEBE" w14:textId="6A764F8E" w:rsidR="00395FCD" w:rsidRPr="00395FCD" w:rsidRDefault="00893674" w:rsidP="00395FCD">
      <w:pPr>
        <w:pStyle w:val="NoSpacing"/>
        <w:numPr>
          <w:ilvl w:val="0"/>
          <w:numId w:val="8"/>
        </w:numPr>
        <w:rPr>
          <w:rFonts w:ascii="Arial" w:hAnsi="Arial" w:cs="Arial"/>
        </w:rPr>
      </w:pPr>
      <w:r w:rsidRPr="00395FCD">
        <w:rPr>
          <w:rFonts w:ascii="Arial" w:hAnsi="Arial" w:cs="Arial"/>
        </w:rPr>
        <w:t>Contacting the police or the LA Dog Warden, where necessary.</w:t>
      </w:r>
    </w:p>
    <w:p w14:paraId="55676BCF" w14:textId="77777777" w:rsidR="00395FCD" w:rsidRPr="00395FCD" w:rsidRDefault="00395FCD" w:rsidP="00395FCD">
      <w:pPr>
        <w:pStyle w:val="NoSpacing"/>
        <w:rPr>
          <w:rFonts w:ascii="Arial" w:hAnsi="Arial" w:cs="Arial"/>
        </w:rPr>
      </w:pPr>
    </w:p>
    <w:p w14:paraId="3CA0763C" w14:textId="77777777" w:rsidR="00F9707F" w:rsidRPr="00395FCD" w:rsidRDefault="00893674" w:rsidP="00395FCD">
      <w:pPr>
        <w:pStyle w:val="NoSpacing"/>
        <w:numPr>
          <w:ilvl w:val="0"/>
          <w:numId w:val="8"/>
        </w:numPr>
        <w:rPr>
          <w:rFonts w:ascii="Arial" w:hAnsi="Arial" w:cs="Arial"/>
        </w:rPr>
      </w:pPr>
      <w:r w:rsidRPr="00395FCD">
        <w:rPr>
          <w:rFonts w:ascii="Arial" w:hAnsi="Arial" w:cs="Arial"/>
        </w:rPr>
        <w:t>Approving notifications from a parent regarding the need of an assistance dog on the school premises, e.g. when collecting their child.</w:t>
      </w:r>
    </w:p>
    <w:p w14:paraId="338A64D4" w14:textId="77777777" w:rsidR="00395FCD" w:rsidRPr="00395FCD" w:rsidRDefault="00395FCD" w:rsidP="00395FCD">
      <w:pPr>
        <w:pStyle w:val="NoSpacing"/>
        <w:rPr>
          <w:rFonts w:ascii="Arial" w:hAnsi="Arial" w:cs="Arial"/>
        </w:rPr>
      </w:pPr>
    </w:p>
    <w:p w14:paraId="4ABE6214" w14:textId="2EB6F9F8" w:rsidR="001B7DA6" w:rsidRPr="00395FCD" w:rsidRDefault="00893674" w:rsidP="00395FCD">
      <w:pPr>
        <w:pStyle w:val="NoSpacing"/>
        <w:numPr>
          <w:ilvl w:val="0"/>
          <w:numId w:val="8"/>
        </w:numPr>
        <w:rPr>
          <w:rFonts w:ascii="Arial" w:hAnsi="Arial" w:cs="Arial"/>
        </w:rPr>
      </w:pPr>
      <w:r w:rsidRPr="00395FCD">
        <w:rPr>
          <w:rFonts w:ascii="Arial" w:hAnsi="Arial" w:cs="Arial"/>
        </w:rPr>
        <w:lastRenderedPageBreak/>
        <w:t>Managing complaints in line with the Complaints Procedures Policy.</w:t>
      </w:r>
    </w:p>
    <w:p w14:paraId="0E30A00B" w14:textId="77777777" w:rsidR="00440A83" w:rsidRPr="00440A83" w:rsidRDefault="00440A83" w:rsidP="007409F2">
      <w:pPr>
        <w:shd w:val="clear" w:color="auto" w:fill="FFFFFF"/>
        <w:spacing w:before="240" w:after="240" w:line="240" w:lineRule="auto"/>
        <w:jc w:val="both"/>
        <w:rPr>
          <w:rFonts w:ascii="Arial" w:hAnsi="Arial" w:cs="Arial"/>
          <w:b/>
          <w:bCs/>
        </w:rPr>
      </w:pPr>
      <w:r w:rsidRPr="00440A83">
        <w:rPr>
          <w:rFonts w:ascii="Arial" w:hAnsi="Arial" w:cs="Arial"/>
          <w:b/>
          <w:bCs/>
        </w:rPr>
        <w:t xml:space="preserve">All staff members are responsible for: </w:t>
      </w:r>
    </w:p>
    <w:p w14:paraId="11CA311C" w14:textId="77777777" w:rsidR="00440A83" w:rsidRDefault="00440A83" w:rsidP="00440A83">
      <w:pPr>
        <w:pStyle w:val="ListParagraph"/>
        <w:numPr>
          <w:ilvl w:val="0"/>
          <w:numId w:val="5"/>
        </w:numPr>
        <w:shd w:val="clear" w:color="auto" w:fill="FFFFFF"/>
        <w:spacing w:before="240" w:after="240" w:line="240" w:lineRule="auto"/>
        <w:jc w:val="both"/>
        <w:rPr>
          <w:rFonts w:ascii="Arial" w:hAnsi="Arial" w:cs="Arial"/>
        </w:rPr>
      </w:pPr>
      <w:r w:rsidRPr="00440A83">
        <w:rPr>
          <w:rFonts w:ascii="Arial" w:hAnsi="Arial" w:cs="Arial"/>
        </w:rPr>
        <w:t>Reminding parents and visitors of the school’s policy where appropriate.</w:t>
      </w:r>
    </w:p>
    <w:p w14:paraId="19B849C0" w14:textId="77777777" w:rsidR="00395FCD" w:rsidRPr="00440A83" w:rsidRDefault="00395FCD" w:rsidP="00395FCD">
      <w:pPr>
        <w:pStyle w:val="ListParagraph"/>
        <w:shd w:val="clear" w:color="auto" w:fill="FFFFFF"/>
        <w:spacing w:before="240" w:after="240" w:line="240" w:lineRule="auto"/>
        <w:jc w:val="both"/>
        <w:rPr>
          <w:rFonts w:ascii="Arial" w:hAnsi="Arial" w:cs="Arial"/>
        </w:rPr>
      </w:pPr>
    </w:p>
    <w:p w14:paraId="4FAF3BBF" w14:textId="0383EBDC" w:rsidR="00440A83" w:rsidRPr="00395FCD" w:rsidRDefault="00440A83" w:rsidP="00440A83">
      <w:pPr>
        <w:pStyle w:val="ListParagraph"/>
        <w:numPr>
          <w:ilvl w:val="0"/>
          <w:numId w:val="5"/>
        </w:numPr>
        <w:shd w:val="clear" w:color="auto" w:fill="FFFFFF"/>
        <w:spacing w:before="240" w:after="240" w:line="240" w:lineRule="auto"/>
        <w:jc w:val="both"/>
        <w:rPr>
          <w:rFonts w:ascii="Arial" w:hAnsi="Arial" w:cs="Arial"/>
        </w:rPr>
      </w:pPr>
      <w:r w:rsidRPr="00440A83">
        <w:rPr>
          <w:rFonts w:ascii="Arial" w:hAnsi="Arial" w:cs="Arial"/>
        </w:rPr>
        <w:t xml:space="preserve">Reporting any issues to the headteacher. </w:t>
      </w:r>
    </w:p>
    <w:p w14:paraId="009A5E00" w14:textId="77777777" w:rsidR="00440A83" w:rsidRPr="00440A83" w:rsidRDefault="00440A83" w:rsidP="007409F2">
      <w:pPr>
        <w:shd w:val="clear" w:color="auto" w:fill="FFFFFF"/>
        <w:spacing w:before="240" w:after="240" w:line="240" w:lineRule="auto"/>
        <w:jc w:val="both"/>
        <w:rPr>
          <w:rFonts w:ascii="Arial" w:hAnsi="Arial" w:cs="Arial"/>
          <w:b/>
          <w:bCs/>
        </w:rPr>
      </w:pPr>
      <w:r w:rsidRPr="00440A83">
        <w:rPr>
          <w:rFonts w:ascii="Arial" w:hAnsi="Arial" w:cs="Arial"/>
          <w:b/>
          <w:bCs/>
        </w:rPr>
        <w:t>Parents and visitors are responsible for:</w:t>
      </w:r>
    </w:p>
    <w:p w14:paraId="7BA3B6DD" w14:textId="79BCFEB9" w:rsidR="00440A83" w:rsidRPr="00395FCD" w:rsidRDefault="00440A83" w:rsidP="00395FCD">
      <w:pPr>
        <w:pStyle w:val="NoSpacing"/>
        <w:numPr>
          <w:ilvl w:val="0"/>
          <w:numId w:val="9"/>
        </w:numPr>
        <w:rPr>
          <w:rFonts w:ascii="Arial" w:hAnsi="Arial" w:cs="Arial"/>
        </w:rPr>
      </w:pPr>
      <w:r w:rsidRPr="00395FCD">
        <w:rPr>
          <w:rFonts w:ascii="Arial" w:hAnsi="Arial" w:cs="Arial"/>
        </w:rPr>
        <w:t xml:space="preserve">Adhering to this policy and not bringing their dog on to the school premises. </w:t>
      </w:r>
    </w:p>
    <w:p w14:paraId="3F752DBA" w14:textId="77777777" w:rsidR="00395FCD" w:rsidRPr="00395FCD" w:rsidRDefault="00395FCD" w:rsidP="00395FCD">
      <w:pPr>
        <w:pStyle w:val="NoSpacing"/>
        <w:rPr>
          <w:rFonts w:ascii="Arial" w:hAnsi="Arial" w:cs="Arial"/>
        </w:rPr>
      </w:pPr>
    </w:p>
    <w:p w14:paraId="1BD5AD12" w14:textId="680DFCAF" w:rsidR="00440A83" w:rsidRPr="00395FCD" w:rsidRDefault="00440A83" w:rsidP="00395FCD">
      <w:pPr>
        <w:pStyle w:val="NoSpacing"/>
        <w:numPr>
          <w:ilvl w:val="0"/>
          <w:numId w:val="9"/>
        </w:numPr>
        <w:rPr>
          <w:rFonts w:ascii="Arial" w:hAnsi="Arial" w:cs="Arial"/>
        </w:rPr>
      </w:pPr>
      <w:r w:rsidRPr="00395FCD">
        <w:rPr>
          <w:rFonts w:ascii="Arial" w:hAnsi="Arial" w:cs="Arial"/>
        </w:rPr>
        <w:t xml:space="preserve">Notifying the school in advance when an assistance dog needs to be brought on to the school premises to allow the school to make suitable preparations. </w:t>
      </w:r>
    </w:p>
    <w:p w14:paraId="69E536DA" w14:textId="77777777" w:rsidR="00395FCD" w:rsidRPr="00395FCD" w:rsidRDefault="00395FCD" w:rsidP="00395FCD">
      <w:pPr>
        <w:pStyle w:val="NoSpacing"/>
        <w:rPr>
          <w:rFonts w:ascii="Arial" w:hAnsi="Arial" w:cs="Arial"/>
        </w:rPr>
      </w:pPr>
    </w:p>
    <w:p w14:paraId="28812617" w14:textId="77373D12" w:rsidR="001B7DA6" w:rsidRPr="00395FCD" w:rsidRDefault="00440A83" w:rsidP="00395FCD">
      <w:pPr>
        <w:pStyle w:val="NoSpacing"/>
        <w:numPr>
          <w:ilvl w:val="0"/>
          <w:numId w:val="9"/>
        </w:numPr>
        <w:rPr>
          <w:rFonts w:ascii="Arial" w:hAnsi="Arial" w:cs="Arial"/>
        </w:rPr>
      </w:pPr>
      <w:r w:rsidRPr="00395FCD">
        <w:rPr>
          <w:rFonts w:ascii="Arial" w:hAnsi="Arial" w:cs="Arial"/>
        </w:rPr>
        <w:t>Raising any queries or complaints with the headteacher.</w:t>
      </w:r>
    </w:p>
    <w:p w14:paraId="306BE547" w14:textId="77777777" w:rsidR="00AF4D95" w:rsidRPr="00AF4D95" w:rsidRDefault="00AF4D95" w:rsidP="00AF4D95">
      <w:pPr>
        <w:shd w:val="clear" w:color="auto" w:fill="FFFFFF"/>
        <w:spacing w:before="240" w:after="240" w:line="240" w:lineRule="auto"/>
        <w:jc w:val="both"/>
        <w:rPr>
          <w:rFonts w:ascii="Arial" w:hAnsi="Arial" w:cs="Arial"/>
          <w:b/>
          <w:bCs/>
        </w:rPr>
      </w:pPr>
      <w:r w:rsidRPr="00AF4D95">
        <w:rPr>
          <w:rFonts w:ascii="Arial" w:hAnsi="Arial" w:cs="Arial"/>
          <w:b/>
          <w:bCs/>
        </w:rPr>
        <w:t>Pick-up and drop-off times</w:t>
      </w:r>
    </w:p>
    <w:p w14:paraId="4F9714ED" w14:textId="77777777" w:rsidR="00395FCD" w:rsidRDefault="00AF4D95" w:rsidP="00AF4D95">
      <w:pPr>
        <w:shd w:val="clear" w:color="auto" w:fill="FFFFFF"/>
        <w:spacing w:before="240" w:after="240" w:line="240" w:lineRule="auto"/>
        <w:jc w:val="both"/>
        <w:rPr>
          <w:rFonts w:ascii="Arial" w:hAnsi="Arial" w:cs="Arial"/>
        </w:rPr>
      </w:pPr>
      <w:r w:rsidRPr="00AF4D95">
        <w:rPr>
          <w:rFonts w:ascii="Arial" w:hAnsi="Arial" w:cs="Arial"/>
        </w:rPr>
        <w:t xml:space="preserve">When dropping off or picking up their children at school, parents will not bring their dog on to the school premises at any time. This includes if the dog is tied up and left unattended at the school gates. </w:t>
      </w:r>
    </w:p>
    <w:p w14:paraId="72402D98" w14:textId="2A832168" w:rsidR="00AF4D95" w:rsidRPr="00AF4D95" w:rsidRDefault="00AF4D95" w:rsidP="00AF4D95">
      <w:pPr>
        <w:shd w:val="clear" w:color="auto" w:fill="FFFFFF"/>
        <w:spacing w:before="240" w:after="240" w:line="240" w:lineRule="auto"/>
        <w:jc w:val="both"/>
        <w:rPr>
          <w:rFonts w:ascii="Arial" w:hAnsi="Arial" w:cs="Arial"/>
        </w:rPr>
      </w:pPr>
      <w:r w:rsidRPr="00AF4D95">
        <w:rPr>
          <w:rFonts w:ascii="Arial" w:hAnsi="Arial" w:cs="Arial"/>
        </w:rPr>
        <w:t xml:space="preserve">If a parent walks their dog to and from school, the school will ask that they always keep the dog on a lead near the school premises </w:t>
      </w:r>
      <w:r w:rsidR="00B32D32" w:rsidRPr="00AF4D95">
        <w:rPr>
          <w:rFonts w:ascii="Arial" w:hAnsi="Arial" w:cs="Arial"/>
        </w:rPr>
        <w:t>to</w:t>
      </w:r>
      <w:r w:rsidRPr="00AF4D95">
        <w:rPr>
          <w:rFonts w:ascii="Arial" w:hAnsi="Arial" w:cs="Arial"/>
        </w:rPr>
        <w:t xml:space="preserve"> ensure staff and pupils feel comfortable when arriving and leaving.</w:t>
      </w:r>
    </w:p>
    <w:p w14:paraId="6CB05EAB" w14:textId="5A45D420" w:rsidR="00AF4D95" w:rsidRPr="00AF4D95" w:rsidRDefault="00AF4D95" w:rsidP="00AF4D95">
      <w:pPr>
        <w:shd w:val="clear" w:color="auto" w:fill="FFFFFF"/>
        <w:spacing w:before="240" w:after="240" w:line="240" w:lineRule="auto"/>
        <w:jc w:val="both"/>
        <w:rPr>
          <w:rFonts w:ascii="Arial" w:hAnsi="Arial" w:cs="Arial"/>
        </w:rPr>
      </w:pPr>
      <w:r w:rsidRPr="00AF4D95">
        <w:rPr>
          <w:rFonts w:ascii="Arial" w:hAnsi="Arial" w:cs="Arial"/>
        </w:rPr>
        <w:t>If a member of staff sees or is made aware of a parent who has brought a dog on to the school premises, the parent will be asked politely to leave.</w:t>
      </w:r>
    </w:p>
    <w:p w14:paraId="4DC033ED" w14:textId="26C251A9" w:rsidR="00440A83" w:rsidRDefault="00AF4D95" w:rsidP="007409F2">
      <w:pPr>
        <w:shd w:val="clear" w:color="auto" w:fill="FFFFFF"/>
        <w:spacing w:before="240" w:after="240" w:line="240" w:lineRule="auto"/>
        <w:jc w:val="both"/>
        <w:rPr>
          <w:rFonts w:ascii="Arial" w:hAnsi="Arial" w:cs="Arial"/>
        </w:rPr>
      </w:pPr>
      <w:r w:rsidRPr="00AF4D95">
        <w:rPr>
          <w:rFonts w:ascii="Arial" w:hAnsi="Arial" w:cs="Arial"/>
        </w:rPr>
        <w:t xml:space="preserve">If a parent requires the use of an assistance dog on the school premises at any time, they will contact the headteacher to notify them of their need to allow the school time to prepare and make any reasonable adjustments where </w:t>
      </w:r>
      <w:r w:rsidR="003E0FA2" w:rsidRPr="00AF4D95">
        <w:rPr>
          <w:rFonts w:ascii="Arial" w:hAnsi="Arial" w:cs="Arial"/>
        </w:rPr>
        <w:t>necessary.</w:t>
      </w:r>
    </w:p>
    <w:p w14:paraId="67D240F9" w14:textId="77777777" w:rsidR="00A24050" w:rsidRPr="00EA53C7" w:rsidRDefault="00A24050" w:rsidP="007409F2">
      <w:pPr>
        <w:shd w:val="clear" w:color="auto" w:fill="FFFFFF"/>
        <w:spacing w:before="240" w:after="240" w:line="240" w:lineRule="auto"/>
        <w:jc w:val="both"/>
        <w:rPr>
          <w:b/>
          <w:bCs/>
        </w:rPr>
      </w:pPr>
      <w:r w:rsidRPr="00EA53C7">
        <w:rPr>
          <w:b/>
          <w:bCs/>
        </w:rPr>
        <w:t xml:space="preserve">Members of the public </w:t>
      </w:r>
    </w:p>
    <w:p w14:paraId="09DE4E73" w14:textId="77777777" w:rsidR="00D66561" w:rsidRDefault="00A24050" w:rsidP="007409F2">
      <w:pPr>
        <w:shd w:val="clear" w:color="auto" w:fill="FFFFFF"/>
        <w:spacing w:before="240" w:after="240" w:line="240" w:lineRule="auto"/>
        <w:jc w:val="both"/>
        <w:rPr>
          <w:rFonts w:ascii="Arial" w:hAnsi="Arial" w:cs="Arial"/>
        </w:rPr>
      </w:pPr>
      <w:r w:rsidRPr="00EA53C7">
        <w:rPr>
          <w:rFonts w:ascii="Arial" w:hAnsi="Arial" w:cs="Arial"/>
        </w:rPr>
        <w:t xml:space="preserve">The school will publicly display signs making it clear that dogs are not allowed on the premises. </w:t>
      </w:r>
    </w:p>
    <w:p w14:paraId="79FE8459" w14:textId="77777777" w:rsidR="00D66561" w:rsidRDefault="00A24050" w:rsidP="007409F2">
      <w:pPr>
        <w:shd w:val="clear" w:color="auto" w:fill="FFFFFF"/>
        <w:spacing w:before="240" w:after="240" w:line="240" w:lineRule="auto"/>
        <w:jc w:val="both"/>
        <w:rPr>
          <w:rFonts w:ascii="Arial" w:hAnsi="Arial" w:cs="Arial"/>
        </w:rPr>
      </w:pPr>
      <w:r w:rsidRPr="00EA53C7">
        <w:rPr>
          <w:rFonts w:ascii="Arial" w:hAnsi="Arial" w:cs="Arial"/>
        </w:rPr>
        <w:t xml:space="preserve">Any dog walkers will be asked to leave. </w:t>
      </w:r>
    </w:p>
    <w:p w14:paraId="078409BF" w14:textId="77777777" w:rsidR="00D66561" w:rsidRDefault="00A24050" w:rsidP="007409F2">
      <w:pPr>
        <w:shd w:val="clear" w:color="auto" w:fill="FFFFFF"/>
        <w:spacing w:before="240" w:after="240" w:line="240" w:lineRule="auto"/>
        <w:jc w:val="both"/>
        <w:rPr>
          <w:rFonts w:ascii="Arial" w:hAnsi="Arial" w:cs="Arial"/>
        </w:rPr>
      </w:pPr>
      <w:r w:rsidRPr="00EA53C7">
        <w:rPr>
          <w:rFonts w:ascii="Arial" w:hAnsi="Arial" w:cs="Arial"/>
        </w:rPr>
        <w:t xml:space="preserve">If there are any issues, e.g. the member of the public refuses to leave, the headteacher will contact the police and/or the LA Dog Warden. </w:t>
      </w:r>
    </w:p>
    <w:p w14:paraId="727FB721" w14:textId="6F769756" w:rsidR="00EA53C7" w:rsidRPr="00EA53C7" w:rsidRDefault="00A24050" w:rsidP="007409F2">
      <w:pPr>
        <w:shd w:val="clear" w:color="auto" w:fill="FFFFFF"/>
        <w:spacing w:before="240" w:after="240" w:line="240" w:lineRule="auto"/>
        <w:jc w:val="both"/>
        <w:rPr>
          <w:rFonts w:ascii="Arial" w:hAnsi="Arial" w:cs="Arial"/>
        </w:rPr>
      </w:pPr>
      <w:r w:rsidRPr="00EA53C7">
        <w:rPr>
          <w:rFonts w:ascii="Arial" w:hAnsi="Arial" w:cs="Arial"/>
        </w:rPr>
        <w:t xml:space="preserve">The school will consider taking legal action against members of the public causing a nuisance or disturbance by exercising animals in such a way as to disturb the normal running of the school. </w:t>
      </w:r>
    </w:p>
    <w:p w14:paraId="58122D4D" w14:textId="4C45E809" w:rsidR="00396DAE" w:rsidRDefault="00A24050" w:rsidP="007409F2">
      <w:pPr>
        <w:shd w:val="clear" w:color="auto" w:fill="FFFFFF"/>
        <w:spacing w:before="240" w:after="240" w:line="240" w:lineRule="auto"/>
        <w:jc w:val="both"/>
        <w:rPr>
          <w:rFonts w:ascii="Arial" w:hAnsi="Arial" w:cs="Arial"/>
        </w:rPr>
      </w:pPr>
      <w:r w:rsidRPr="00EA53C7">
        <w:rPr>
          <w:rFonts w:ascii="Arial" w:hAnsi="Arial" w:cs="Arial"/>
        </w:rPr>
        <w:t>If a dog appears on the school premises without an owner, the headteacher will contact the LA Dog Warden</w:t>
      </w:r>
    </w:p>
    <w:p w14:paraId="60399688" w14:textId="2840FC86" w:rsidR="004E74B1" w:rsidRPr="004E74B1" w:rsidRDefault="004E74B1" w:rsidP="004E74B1">
      <w:pPr>
        <w:shd w:val="clear" w:color="auto" w:fill="FFFFFF"/>
        <w:spacing w:after="150" w:line="360" w:lineRule="atLeast"/>
        <w:rPr>
          <w:rFonts w:ascii="Arial" w:eastAsia="Times New Roman" w:hAnsi="Arial" w:cs="Arial"/>
          <w:b/>
          <w:bCs/>
          <w:kern w:val="0"/>
          <w:lang w:eastAsia="en-GB"/>
          <w14:ligatures w14:val="none"/>
        </w:rPr>
      </w:pPr>
      <w:r w:rsidRPr="004E74B1">
        <w:rPr>
          <w:rFonts w:ascii="Arial" w:eastAsia="Times New Roman" w:hAnsi="Arial" w:cs="Arial"/>
          <w:b/>
          <w:bCs/>
          <w:kern w:val="0"/>
          <w:lang w:eastAsia="en-GB"/>
          <w14:ligatures w14:val="none"/>
        </w:rPr>
        <w:t xml:space="preserve">Reasons why dogs are not </w:t>
      </w:r>
      <w:r w:rsidR="003E0FA2" w:rsidRPr="004E74B1">
        <w:rPr>
          <w:rFonts w:ascii="Arial" w:eastAsia="Times New Roman" w:hAnsi="Arial" w:cs="Arial"/>
          <w:b/>
          <w:bCs/>
          <w:kern w:val="0"/>
          <w:lang w:eastAsia="en-GB"/>
          <w14:ligatures w14:val="none"/>
        </w:rPr>
        <w:t>allowed.</w:t>
      </w:r>
    </w:p>
    <w:p w14:paraId="62AB375B" w14:textId="5116C6E7" w:rsidR="004E74B1" w:rsidRPr="004E74B1" w:rsidRDefault="004E74B1" w:rsidP="00B32D32">
      <w:pPr>
        <w:shd w:val="clear" w:color="auto" w:fill="FFFFFF"/>
        <w:spacing w:after="120" w:line="330" w:lineRule="atLeast"/>
        <w:jc w:val="both"/>
        <w:rPr>
          <w:rFonts w:ascii="Arial" w:eastAsia="Times New Roman" w:hAnsi="Arial" w:cs="Arial"/>
          <w:b/>
          <w:bCs/>
          <w:kern w:val="0"/>
          <w:sz w:val="22"/>
          <w:szCs w:val="22"/>
          <w:lang w:eastAsia="en-GB"/>
          <w14:ligatures w14:val="none"/>
        </w:rPr>
      </w:pPr>
      <w:r w:rsidRPr="004E74B1">
        <w:rPr>
          <w:rFonts w:ascii="Arial" w:eastAsia="Times New Roman" w:hAnsi="Arial" w:cs="Arial"/>
          <w:b/>
          <w:bCs/>
          <w:kern w:val="0"/>
          <w:lang w:eastAsia="en-GB"/>
          <w14:ligatures w14:val="none"/>
        </w:rPr>
        <w:lastRenderedPageBreak/>
        <w:t>Safety: </w:t>
      </w:r>
      <w:r w:rsidR="00B32D32" w:rsidRPr="00B32D32">
        <w:rPr>
          <w:rFonts w:ascii="Arial" w:eastAsia="Times New Roman" w:hAnsi="Arial" w:cs="Arial"/>
          <w:b/>
          <w:bCs/>
          <w:kern w:val="0"/>
          <w:lang w:eastAsia="en-GB"/>
          <w14:ligatures w14:val="none"/>
        </w:rPr>
        <w:t xml:space="preserve"> </w:t>
      </w:r>
      <w:r w:rsidRPr="004E74B1">
        <w:rPr>
          <w:rFonts w:ascii="Arial" w:eastAsia="Times New Roman" w:hAnsi="Arial" w:cs="Arial"/>
          <w:kern w:val="0"/>
          <w:lang w:eastAsia="en-GB"/>
          <w14:ligatures w14:val="none"/>
        </w:rPr>
        <w:t>Schools are for children, and even well-behaved dogs can become unpredictable around large groups of excited children, posing a risk of bites or scratches.</w:t>
      </w:r>
      <w:r w:rsidRPr="004E74B1">
        <w:rPr>
          <w:rFonts w:ascii="Arial" w:eastAsia="Times New Roman" w:hAnsi="Arial" w:cs="Arial"/>
          <w:kern w:val="0"/>
          <w:sz w:val="22"/>
          <w:szCs w:val="22"/>
          <w:lang w:eastAsia="en-GB"/>
          <w14:ligatures w14:val="none"/>
        </w:rPr>
        <w:t> </w:t>
      </w:r>
    </w:p>
    <w:p w14:paraId="4CA11452" w14:textId="7CADB7B3" w:rsidR="004E74B1" w:rsidRPr="004E74B1" w:rsidRDefault="004E74B1" w:rsidP="00B32D32">
      <w:pPr>
        <w:shd w:val="clear" w:color="auto" w:fill="FFFFFF"/>
        <w:spacing w:after="120" w:line="330" w:lineRule="atLeast"/>
        <w:jc w:val="both"/>
        <w:rPr>
          <w:rFonts w:ascii="Times New Roman" w:eastAsia="Times New Roman" w:hAnsi="Times New Roman" w:cs="Times New Roman"/>
          <w:b/>
          <w:bCs/>
          <w:kern w:val="0"/>
          <w:lang w:eastAsia="en-GB"/>
          <w14:ligatures w14:val="none"/>
        </w:rPr>
      </w:pPr>
      <w:r w:rsidRPr="004E74B1">
        <w:rPr>
          <w:rFonts w:ascii="Arial" w:eastAsia="Times New Roman" w:hAnsi="Arial" w:cs="Arial"/>
          <w:b/>
          <w:bCs/>
          <w:kern w:val="0"/>
          <w:lang w:eastAsia="en-GB"/>
          <w14:ligatures w14:val="none"/>
        </w:rPr>
        <w:t>Allergies and phobias: </w:t>
      </w:r>
      <w:r w:rsidRPr="004E74B1">
        <w:rPr>
          <w:rFonts w:ascii="Arial" w:eastAsia="Times New Roman" w:hAnsi="Arial" w:cs="Arial"/>
          <w:kern w:val="0"/>
          <w:lang w:eastAsia="en-GB"/>
          <w14:ligatures w14:val="none"/>
        </w:rPr>
        <w:t>Many students and staff have allergies or phobias related to dogs, which can be triggered by their presence or even by lingering hair. </w:t>
      </w:r>
    </w:p>
    <w:p w14:paraId="2F6ACC09" w14:textId="69D791F2" w:rsidR="004E74B1" w:rsidRPr="004E74B1" w:rsidRDefault="004E74B1" w:rsidP="00B32D32">
      <w:pPr>
        <w:shd w:val="clear" w:color="auto" w:fill="FFFFFF"/>
        <w:spacing w:after="120" w:line="330" w:lineRule="atLeast"/>
        <w:jc w:val="both"/>
        <w:rPr>
          <w:rFonts w:ascii="Times New Roman" w:eastAsia="Times New Roman" w:hAnsi="Times New Roman" w:cs="Times New Roman"/>
          <w:b/>
          <w:bCs/>
          <w:kern w:val="0"/>
          <w:lang w:eastAsia="en-GB"/>
          <w14:ligatures w14:val="none"/>
        </w:rPr>
      </w:pPr>
      <w:r w:rsidRPr="004E74B1">
        <w:rPr>
          <w:rFonts w:ascii="Arial" w:eastAsia="Times New Roman" w:hAnsi="Arial" w:cs="Arial"/>
          <w:b/>
          <w:bCs/>
          <w:kern w:val="0"/>
          <w:lang w:eastAsia="en-GB"/>
          <w14:ligatures w14:val="none"/>
        </w:rPr>
        <w:t>Hygiene: </w:t>
      </w:r>
      <w:r w:rsidRPr="004E74B1">
        <w:rPr>
          <w:rFonts w:ascii="Arial" w:eastAsia="Times New Roman" w:hAnsi="Arial" w:cs="Arial"/>
          <w:kern w:val="0"/>
          <w:lang w:eastAsia="en-GB"/>
          <w14:ligatures w14:val="none"/>
        </w:rPr>
        <w:t>There is a risk of dog mess on the school grounds, which is a health hazard. </w:t>
      </w:r>
    </w:p>
    <w:p w14:paraId="794DD356" w14:textId="4D103479" w:rsidR="00B32D32" w:rsidRDefault="004E74B1" w:rsidP="00B32D32">
      <w:pPr>
        <w:shd w:val="clear" w:color="auto" w:fill="FFFFFF"/>
        <w:spacing w:after="0" w:line="330" w:lineRule="atLeast"/>
        <w:jc w:val="both"/>
        <w:rPr>
          <w:rFonts w:ascii="Times New Roman" w:eastAsia="Times New Roman" w:hAnsi="Times New Roman" w:cs="Times New Roman"/>
          <w:b/>
          <w:bCs/>
          <w:kern w:val="0"/>
          <w:lang w:eastAsia="en-GB"/>
          <w14:ligatures w14:val="none"/>
        </w:rPr>
      </w:pPr>
      <w:r w:rsidRPr="004E74B1">
        <w:rPr>
          <w:rFonts w:ascii="Arial" w:eastAsia="Times New Roman" w:hAnsi="Arial" w:cs="Arial"/>
          <w:b/>
          <w:bCs/>
          <w:kern w:val="0"/>
          <w:lang w:eastAsia="en-GB"/>
          <w14:ligatures w14:val="none"/>
        </w:rPr>
        <w:t>Distraction: </w:t>
      </w:r>
      <w:r w:rsidRPr="004E74B1">
        <w:rPr>
          <w:rFonts w:ascii="Arial" w:eastAsia="Times New Roman" w:hAnsi="Arial" w:cs="Arial"/>
          <w:kern w:val="0"/>
          <w:lang w:eastAsia="en-GB"/>
          <w14:ligatures w14:val="none"/>
        </w:rPr>
        <w:t>The presence of a dog can be a significant distraction from the learning environment.</w:t>
      </w:r>
    </w:p>
    <w:p w14:paraId="564C3E6E" w14:textId="77777777" w:rsidR="00B32D32" w:rsidRPr="00B32D32" w:rsidRDefault="00B32D32" w:rsidP="00B32D32">
      <w:pPr>
        <w:shd w:val="clear" w:color="auto" w:fill="FFFFFF"/>
        <w:spacing w:after="0" w:line="330" w:lineRule="atLeast"/>
        <w:jc w:val="both"/>
        <w:rPr>
          <w:rFonts w:ascii="Times New Roman" w:eastAsia="Times New Roman" w:hAnsi="Times New Roman" w:cs="Times New Roman"/>
          <w:b/>
          <w:bCs/>
          <w:kern w:val="0"/>
          <w:lang w:eastAsia="en-GB"/>
          <w14:ligatures w14:val="none"/>
        </w:rPr>
      </w:pPr>
    </w:p>
    <w:p w14:paraId="0A5608F7" w14:textId="5E6239BC" w:rsidR="00E93251" w:rsidRPr="00E93251" w:rsidRDefault="00E93251" w:rsidP="00E93251">
      <w:pPr>
        <w:rPr>
          <w:rFonts w:ascii="Arial" w:hAnsi="Arial" w:cs="Arial"/>
          <w:b/>
          <w:bCs/>
          <w:lang w:val="en-US"/>
        </w:rPr>
      </w:pPr>
      <w:r w:rsidRPr="00E93251">
        <w:rPr>
          <w:rFonts w:ascii="Arial" w:hAnsi="Arial" w:cs="Arial"/>
          <w:b/>
          <w:bCs/>
          <w:lang w:val="en-US"/>
        </w:rPr>
        <w:t>Complaints</w:t>
      </w:r>
    </w:p>
    <w:p w14:paraId="6B6C6555" w14:textId="69180BAB" w:rsidR="00B32D32" w:rsidRDefault="00E93251" w:rsidP="00E93251">
      <w:pPr>
        <w:rPr>
          <w:rFonts w:ascii="Arial" w:hAnsi="Arial" w:cs="Arial"/>
          <w:lang w:val="en-US"/>
        </w:rPr>
      </w:pPr>
      <w:r w:rsidRPr="00E93251">
        <w:rPr>
          <w:rFonts w:ascii="Arial" w:hAnsi="Arial" w:cs="Arial"/>
          <w:lang w:val="en-US"/>
        </w:rPr>
        <w:t>Any complaints from parents about the school’s No Dogs on School Premises Policy will be handled in line with the Complaints Procedures Policy.</w:t>
      </w:r>
    </w:p>
    <w:p w14:paraId="20785936" w14:textId="77777777" w:rsidR="00B32D32" w:rsidRPr="00B32D32" w:rsidRDefault="00B32D32" w:rsidP="00B32D32">
      <w:pPr>
        <w:shd w:val="clear" w:color="auto" w:fill="FFFFFF"/>
        <w:spacing w:before="240" w:after="240" w:line="240" w:lineRule="auto"/>
        <w:rPr>
          <w:rFonts w:ascii="Arial" w:eastAsia="Times New Roman" w:hAnsi="Arial" w:cs="Arial"/>
          <w:kern w:val="0"/>
          <w:lang w:eastAsia="en-GB"/>
          <w14:ligatures w14:val="none"/>
        </w:rPr>
      </w:pPr>
      <w:r w:rsidRPr="00B32D32">
        <w:rPr>
          <w:rFonts w:ascii="Arial" w:eastAsia="Times New Roman" w:hAnsi="Arial" w:cs="Arial"/>
          <w:kern w:val="0"/>
          <w:lang w:eastAsia="en-GB"/>
          <w14:ligatures w14:val="none"/>
        </w:rPr>
        <w:t xml:space="preserve">We will promote this policy through reminders in the school newsletters and signs on the school site. </w:t>
      </w:r>
    </w:p>
    <w:p w14:paraId="7E6915DA" w14:textId="77777777" w:rsidR="00B32D32" w:rsidRPr="00E93251" w:rsidRDefault="00B32D32" w:rsidP="00E93251">
      <w:pPr>
        <w:rPr>
          <w:rFonts w:ascii="Arial" w:hAnsi="Arial" w:cs="Arial"/>
          <w:lang w:val="en-US"/>
        </w:rPr>
      </w:pPr>
    </w:p>
    <w:sectPr w:rsidR="00B32D32" w:rsidRPr="00E9325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FFC3F" w14:textId="77777777" w:rsidR="004C1D40" w:rsidRDefault="004C1D40" w:rsidP="00115679">
      <w:pPr>
        <w:spacing w:after="0" w:line="240" w:lineRule="auto"/>
      </w:pPr>
      <w:r>
        <w:separator/>
      </w:r>
    </w:p>
  </w:endnote>
  <w:endnote w:type="continuationSeparator" w:id="0">
    <w:p w14:paraId="6C159797" w14:textId="77777777" w:rsidR="004C1D40" w:rsidRDefault="004C1D40" w:rsidP="00115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C5641" w14:textId="77777777" w:rsidR="00115679" w:rsidRDefault="00115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03558" w14:textId="77777777" w:rsidR="00115679" w:rsidRDefault="001156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A112E" w14:textId="77777777" w:rsidR="00115679" w:rsidRDefault="00115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93128" w14:textId="77777777" w:rsidR="004C1D40" w:rsidRDefault="004C1D40" w:rsidP="00115679">
      <w:pPr>
        <w:spacing w:after="0" w:line="240" w:lineRule="auto"/>
      </w:pPr>
      <w:r>
        <w:separator/>
      </w:r>
    </w:p>
  </w:footnote>
  <w:footnote w:type="continuationSeparator" w:id="0">
    <w:p w14:paraId="291B7664" w14:textId="77777777" w:rsidR="004C1D40" w:rsidRDefault="004C1D40" w:rsidP="00115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47584" w14:textId="77777777" w:rsidR="00115679" w:rsidRDefault="00115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783F8" w14:textId="12191BDF" w:rsidR="00115679" w:rsidRDefault="00115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B91A2" w14:textId="77777777" w:rsidR="00115679" w:rsidRDefault="00115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63DE9"/>
    <w:multiLevelType w:val="hybridMultilevel"/>
    <w:tmpl w:val="8BB4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9019D"/>
    <w:multiLevelType w:val="hybridMultilevel"/>
    <w:tmpl w:val="470A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77D33"/>
    <w:multiLevelType w:val="hybridMultilevel"/>
    <w:tmpl w:val="DA98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22553"/>
    <w:multiLevelType w:val="multilevel"/>
    <w:tmpl w:val="1538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84DAA"/>
    <w:multiLevelType w:val="hybridMultilevel"/>
    <w:tmpl w:val="8D22F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AD620E"/>
    <w:multiLevelType w:val="hybridMultilevel"/>
    <w:tmpl w:val="E10E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9768F"/>
    <w:multiLevelType w:val="multilevel"/>
    <w:tmpl w:val="DDC4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E511D"/>
    <w:multiLevelType w:val="hybridMultilevel"/>
    <w:tmpl w:val="2B56E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7D34B0"/>
    <w:multiLevelType w:val="hybridMultilevel"/>
    <w:tmpl w:val="E6AE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7F0C1C"/>
    <w:multiLevelType w:val="hybridMultilevel"/>
    <w:tmpl w:val="09AA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DB6303"/>
    <w:multiLevelType w:val="hybridMultilevel"/>
    <w:tmpl w:val="534E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D3D57"/>
    <w:multiLevelType w:val="hybridMultilevel"/>
    <w:tmpl w:val="C7E6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5"/>
  </w:num>
  <w:num w:numId="5">
    <w:abstractNumId w:val="11"/>
  </w:num>
  <w:num w:numId="6">
    <w:abstractNumId w:val="7"/>
  </w:num>
  <w:num w:numId="7">
    <w:abstractNumId w:val="2"/>
  </w:num>
  <w:num w:numId="8">
    <w:abstractNumId w:val="1"/>
  </w:num>
  <w:num w:numId="9">
    <w:abstractNumId w:val="4"/>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D6"/>
    <w:rsid w:val="00000334"/>
    <w:rsid w:val="00024518"/>
    <w:rsid w:val="0002685B"/>
    <w:rsid w:val="00027A53"/>
    <w:rsid w:val="00057B78"/>
    <w:rsid w:val="000A0A26"/>
    <w:rsid w:val="000C372E"/>
    <w:rsid w:val="00115679"/>
    <w:rsid w:val="001B7DA6"/>
    <w:rsid w:val="00314896"/>
    <w:rsid w:val="00382927"/>
    <w:rsid w:val="00395FCD"/>
    <w:rsid w:val="00396DAE"/>
    <w:rsid w:val="003C028D"/>
    <w:rsid w:val="003D0876"/>
    <w:rsid w:val="003E0FA2"/>
    <w:rsid w:val="004247C8"/>
    <w:rsid w:val="00440A83"/>
    <w:rsid w:val="004861D6"/>
    <w:rsid w:val="004C1D40"/>
    <w:rsid w:val="004E74B1"/>
    <w:rsid w:val="00501596"/>
    <w:rsid w:val="00507077"/>
    <w:rsid w:val="005671B4"/>
    <w:rsid w:val="00581593"/>
    <w:rsid w:val="005C54B4"/>
    <w:rsid w:val="007409F2"/>
    <w:rsid w:val="007E06AD"/>
    <w:rsid w:val="00893674"/>
    <w:rsid w:val="008C71B5"/>
    <w:rsid w:val="00A24050"/>
    <w:rsid w:val="00A73670"/>
    <w:rsid w:val="00AF4D95"/>
    <w:rsid w:val="00B32D32"/>
    <w:rsid w:val="00B87614"/>
    <w:rsid w:val="00BB2A72"/>
    <w:rsid w:val="00BC7063"/>
    <w:rsid w:val="00C80AD2"/>
    <w:rsid w:val="00CB3203"/>
    <w:rsid w:val="00D66561"/>
    <w:rsid w:val="00E21896"/>
    <w:rsid w:val="00E93251"/>
    <w:rsid w:val="00EA53C7"/>
    <w:rsid w:val="00EB7056"/>
    <w:rsid w:val="00F73192"/>
    <w:rsid w:val="00F97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7EE61"/>
  <w15:chartTrackingRefBased/>
  <w15:docId w15:val="{7C4FD3AE-47BB-48B5-A3C4-02140BE1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1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1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1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D6"/>
    <w:rPr>
      <w:rFonts w:eastAsiaTheme="majorEastAsia" w:cstheme="majorBidi"/>
      <w:color w:val="272727" w:themeColor="text1" w:themeTint="D8"/>
    </w:rPr>
  </w:style>
  <w:style w:type="paragraph" w:styleId="Title">
    <w:name w:val="Title"/>
    <w:basedOn w:val="Normal"/>
    <w:next w:val="Normal"/>
    <w:link w:val="TitleChar"/>
    <w:uiPriority w:val="10"/>
    <w:qFormat/>
    <w:rsid w:val="00486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1D6"/>
    <w:pPr>
      <w:spacing w:before="160"/>
      <w:jc w:val="center"/>
    </w:pPr>
    <w:rPr>
      <w:i/>
      <w:iCs/>
      <w:color w:val="404040" w:themeColor="text1" w:themeTint="BF"/>
    </w:rPr>
  </w:style>
  <w:style w:type="character" w:customStyle="1" w:styleId="QuoteChar">
    <w:name w:val="Quote Char"/>
    <w:basedOn w:val="DefaultParagraphFont"/>
    <w:link w:val="Quote"/>
    <w:uiPriority w:val="29"/>
    <w:rsid w:val="004861D6"/>
    <w:rPr>
      <w:i/>
      <w:iCs/>
      <w:color w:val="404040" w:themeColor="text1" w:themeTint="BF"/>
    </w:rPr>
  </w:style>
  <w:style w:type="paragraph" w:styleId="ListParagraph">
    <w:name w:val="List Paragraph"/>
    <w:basedOn w:val="Normal"/>
    <w:uiPriority w:val="34"/>
    <w:qFormat/>
    <w:rsid w:val="004861D6"/>
    <w:pPr>
      <w:ind w:left="720"/>
      <w:contextualSpacing/>
    </w:pPr>
  </w:style>
  <w:style w:type="character" w:styleId="IntenseEmphasis">
    <w:name w:val="Intense Emphasis"/>
    <w:basedOn w:val="DefaultParagraphFont"/>
    <w:uiPriority w:val="21"/>
    <w:qFormat/>
    <w:rsid w:val="004861D6"/>
    <w:rPr>
      <w:i/>
      <w:iCs/>
      <w:color w:val="0F4761" w:themeColor="accent1" w:themeShade="BF"/>
    </w:rPr>
  </w:style>
  <w:style w:type="paragraph" w:styleId="IntenseQuote">
    <w:name w:val="Intense Quote"/>
    <w:basedOn w:val="Normal"/>
    <w:next w:val="Normal"/>
    <w:link w:val="IntenseQuoteChar"/>
    <w:uiPriority w:val="30"/>
    <w:qFormat/>
    <w:rsid w:val="00486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D6"/>
    <w:rPr>
      <w:i/>
      <w:iCs/>
      <w:color w:val="0F4761" w:themeColor="accent1" w:themeShade="BF"/>
    </w:rPr>
  </w:style>
  <w:style w:type="character" w:styleId="IntenseReference">
    <w:name w:val="Intense Reference"/>
    <w:basedOn w:val="DefaultParagraphFont"/>
    <w:uiPriority w:val="32"/>
    <w:qFormat/>
    <w:rsid w:val="004861D6"/>
    <w:rPr>
      <w:b/>
      <w:bCs/>
      <w:smallCaps/>
      <w:color w:val="0F4761" w:themeColor="accent1" w:themeShade="BF"/>
      <w:spacing w:val="5"/>
    </w:rPr>
  </w:style>
  <w:style w:type="paragraph" w:styleId="Header">
    <w:name w:val="header"/>
    <w:basedOn w:val="Normal"/>
    <w:link w:val="HeaderChar"/>
    <w:uiPriority w:val="99"/>
    <w:unhideWhenUsed/>
    <w:rsid w:val="00115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679"/>
  </w:style>
  <w:style w:type="paragraph" w:styleId="Footer">
    <w:name w:val="footer"/>
    <w:basedOn w:val="Normal"/>
    <w:link w:val="FooterChar"/>
    <w:uiPriority w:val="99"/>
    <w:unhideWhenUsed/>
    <w:rsid w:val="00115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679"/>
  </w:style>
  <w:style w:type="paragraph" w:styleId="NoSpacing">
    <w:name w:val="No Spacing"/>
    <w:uiPriority w:val="1"/>
    <w:qFormat/>
    <w:rsid w:val="00395FCD"/>
    <w:pPr>
      <w:spacing w:after="0" w:line="240" w:lineRule="auto"/>
    </w:pPr>
  </w:style>
  <w:style w:type="paragraph" w:styleId="NormalWeb">
    <w:name w:val="Normal (Web)"/>
    <w:basedOn w:val="Normal"/>
    <w:uiPriority w:val="99"/>
    <w:semiHidden/>
    <w:unhideWhenUsed/>
    <w:rsid w:val="0038292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BalloonText">
    <w:name w:val="Balloon Text"/>
    <w:basedOn w:val="Normal"/>
    <w:link w:val="BalloonTextChar"/>
    <w:uiPriority w:val="99"/>
    <w:semiHidden/>
    <w:unhideWhenUsed/>
    <w:rsid w:val="00501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875174">
      <w:bodyDiv w:val="1"/>
      <w:marLeft w:val="0"/>
      <w:marRight w:val="0"/>
      <w:marTop w:val="0"/>
      <w:marBottom w:val="0"/>
      <w:divBdr>
        <w:top w:val="none" w:sz="0" w:space="0" w:color="auto"/>
        <w:left w:val="none" w:sz="0" w:space="0" w:color="auto"/>
        <w:bottom w:val="none" w:sz="0" w:space="0" w:color="auto"/>
        <w:right w:val="none" w:sz="0" w:space="0" w:color="auto"/>
      </w:divBdr>
    </w:div>
    <w:div w:id="1153792785">
      <w:bodyDiv w:val="1"/>
      <w:marLeft w:val="0"/>
      <w:marRight w:val="0"/>
      <w:marTop w:val="0"/>
      <w:marBottom w:val="0"/>
      <w:divBdr>
        <w:top w:val="none" w:sz="0" w:space="0" w:color="auto"/>
        <w:left w:val="none" w:sz="0" w:space="0" w:color="auto"/>
        <w:bottom w:val="none" w:sz="0" w:space="0" w:color="auto"/>
        <w:right w:val="none" w:sz="0" w:space="0" w:color="auto"/>
      </w:divBdr>
      <w:divsChild>
        <w:div w:id="1689409230">
          <w:marLeft w:val="0"/>
          <w:marRight w:val="0"/>
          <w:marTop w:val="0"/>
          <w:marBottom w:val="0"/>
          <w:divBdr>
            <w:top w:val="none" w:sz="0" w:space="0" w:color="auto"/>
            <w:left w:val="none" w:sz="0" w:space="0" w:color="auto"/>
            <w:bottom w:val="none" w:sz="0" w:space="0" w:color="auto"/>
            <w:right w:val="none" w:sz="0" w:space="0" w:color="auto"/>
          </w:divBdr>
          <w:divsChild>
            <w:div w:id="1555046608">
              <w:marLeft w:val="0"/>
              <w:marRight w:val="0"/>
              <w:marTop w:val="300"/>
              <w:marBottom w:val="150"/>
              <w:divBdr>
                <w:top w:val="none" w:sz="0" w:space="0" w:color="auto"/>
                <w:left w:val="none" w:sz="0" w:space="0" w:color="auto"/>
                <w:bottom w:val="none" w:sz="0" w:space="0" w:color="auto"/>
                <w:right w:val="none" w:sz="0" w:space="0" w:color="auto"/>
              </w:divBdr>
            </w:div>
          </w:divsChild>
        </w:div>
        <w:div w:id="1110661655">
          <w:marLeft w:val="0"/>
          <w:marRight w:val="0"/>
          <w:marTop w:val="0"/>
          <w:marBottom w:val="0"/>
          <w:divBdr>
            <w:top w:val="none" w:sz="0" w:space="0" w:color="auto"/>
            <w:left w:val="none" w:sz="0" w:space="0" w:color="auto"/>
            <w:bottom w:val="none" w:sz="0" w:space="0" w:color="auto"/>
            <w:right w:val="none" w:sz="0" w:space="0" w:color="auto"/>
          </w:divBdr>
          <w:divsChild>
            <w:div w:id="553468862">
              <w:marLeft w:val="0"/>
              <w:marRight w:val="0"/>
              <w:marTop w:val="0"/>
              <w:marBottom w:val="0"/>
              <w:divBdr>
                <w:top w:val="none" w:sz="0" w:space="0" w:color="auto"/>
                <w:left w:val="none" w:sz="0" w:space="0" w:color="auto"/>
                <w:bottom w:val="none" w:sz="0" w:space="0" w:color="auto"/>
                <w:right w:val="none" w:sz="0" w:space="0" w:color="auto"/>
              </w:divBdr>
              <w:divsChild>
                <w:div w:id="1251887363">
                  <w:marLeft w:val="0"/>
                  <w:marRight w:val="0"/>
                  <w:marTop w:val="0"/>
                  <w:marBottom w:val="0"/>
                  <w:divBdr>
                    <w:top w:val="none" w:sz="0" w:space="0" w:color="auto"/>
                    <w:left w:val="none" w:sz="0" w:space="0" w:color="auto"/>
                    <w:bottom w:val="none" w:sz="0" w:space="0" w:color="auto"/>
                    <w:right w:val="none" w:sz="0" w:space="0" w:color="auto"/>
                  </w:divBdr>
                  <w:divsChild>
                    <w:div w:id="236483654">
                      <w:marLeft w:val="0"/>
                      <w:marRight w:val="0"/>
                      <w:marTop w:val="0"/>
                      <w:marBottom w:val="0"/>
                      <w:divBdr>
                        <w:top w:val="none" w:sz="0" w:space="0" w:color="auto"/>
                        <w:left w:val="none" w:sz="0" w:space="0" w:color="auto"/>
                        <w:bottom w:val="none" w:sz="0" w:space="0" w:color="auto"/>
                        <w:right w:val="none" w:sz="0" w:space="0" w:color="auto"/>
                      </w:divBdr>
                      <w:divsChild>
                        <w:div w:id="162206417">
                          <w:marLeft w:val="0"/>
                          <w:marRight w:val="0"/>
                          <w:marTop w:val="0"/>
                          <w:marBottom w:val="0"/>
                          <w:divBdr>
                            <w:top w:val="none" w:sz="0" w:space="0" w:color="auto"/>
                            <w:left w:val="none" w:sz="0" w:space="0" w:color="auto"/>
                            <w:bottom w:val="none" w:sz="0" w:space="0" w:color="auto"/>
                            <w:right w:val="none" w:sz="0" w:space="0" w:color="auto"/>
                          </w:divBdr>
                        </w:div>
                        <w:div w:id="18990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325742">
              <w:marLeft w:val="0"/>
              <w:marRight w:val="0"/>
              <w:marTop w:val="0"/>
              <w:marBottom w:val="0"/>
              <w:divBdr>
                <w:top w:val="none" w:sz="0" w:space="0" w:color="auto"/>
                <w:left w:val="none" w:sz="0" w:space="0" w:color="auto"/>
                <w:bottom w:val="none" w:sz="0" w:space="0" w:color="auto"/>
                <w:right w:val="none" w:sz="0" w:space="0" w:color="auto"/>
              </w:divBdr>
              <w:divsChild>
                <w:div w:id="1129006626">
                  <w:marLeft w:val="0"/>
                  <w:marRight w:val="0"/>
                  <w:marTop w:val="0"/>
                  <w:marBottom w:val="0"/>
                  <w:divBdr>
                    <w:top w:val="none" w:sz="0" w:space="0" w:color="auto"/>
                    <w:left w:val="none" w:sz="0" w:space="0" w:color="auto"/>
                    <w:bottom w:val="none" w:sz="0" w:space="0" w:color="auto"/>
                    <w:right w:val="none" w:sz="0" w:space="0" w:color="auto"/>
                  </w:divBdr>
                  <w:divsChild>
                    <w:div w:id="292097754">
                      <w:marLeft w:val="0"/>
                      <w:marRight w:val="0"/>
                      <w:marTop w:val="0"/>
                      <w:marBottom w:val="0"/>
                      <w:divBdr>
                        <w:top w:val="none" w:sz="0" w:space="0" w:color="auto"/>
                        <w:left w:val="none" w:sz="0" w:space="0" w:color="auto"/>
                        <w:bottom w:val="none" w:sz="0" w:space="0" w:color="auto"/>
                        <w:right w:val="none" w:sz="0" w:space="0" w:color="auto"/>
                      </w:divBdr>
                      <w:divsChild>
                        <w:div w:id="1924796854">
                          <w:marLeft w:val="0"/>
                          <w:marRight w:val="0"/>
                          <w:marTop w:val="0"/>
                          <w:marBottom w:val="0"/>
                          <w:divBdr>
                            <w:top w:val="none" w:sz="0" w:space="0" w:color="auto"/>
                            <w:left w:val="none" w:sz="0" w:space="0" w:color="auto"/>
                            <w:bottom w:val="none" w:sz="0" w:space="0" w:color="auto"/>
                            <w:right w:val="none" w:sz="0" w:space="0" w:color="auto"/>
                          </w:divBdr>
                        </w:div>
                        <w:div w:id="6680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18259">
              <w:marLeft w:val="0"/>
              <w:marRight w:val="0"/>
              <w:marTop w:val="0"/>
              <w:marBottom w:val="0"/>
              <w:divBdr>
                <w:top w:val="none" w:sz="0" w:space="0" w:color="auto"/>
                <w:left w:val="none" w:sz="0" w:space="0" w:color="auto"/>
                <w:bottom w:val="none" w:sz="0" w:space="0" w:color="auto"/>
                <w:right w:val="none" w:sz="0" w:space="0" w:color="auto"/>
              </w:divBdr>
              <w:divsChild>
                <w:div w:id="1188759033">
                  <w:marLeft w:val="0"/>
                  <w:marRight w:val="0"/>
                  <w:marTop w:val="0"/>
                  <w:marBottom w:val="0"/>
                  <w:divBdr>
                    <w:top w:val="none" w:sz="0" w:space="0" w:color="auto"/>
                    <w:left w:val="none" w:sz="0" w:space="0" w:color="auto"/>
                    <w:bottom w:val="none" w:sz="0" w:space="0" w:color="auto"/>
                    <w:right w:val="none" w:sz="0" w:space="0" w:color="auto"/>
                  </w:divBdr>
                  <w:divsChild>
                    <w:div w:id="1365445861">
                      <w:marLeft w:val="0"/>
                      <w:marRight w:val="0"/>
                      <w:marTop w:val="0"/>
                      <w:marBottom w:val="0"/>
                      <w:divBdr>
                        <w:top w:val="none" w:sz="0" w:space="0" w:color="auto"/>
                        <w:left w:val="none" w:sz="0" w:space="0" w:color="auto"/>
                        <w:bottom w:val="none" w:sz="0" w:space="0" w:color="auto"/>
                        <w:right w:val="none" w:sz="0" w:space="0" w:color="auto"/>
                      </w:divBdr>
                      <w:divsChild>
                        <w:div w:id="1222600085">
                          <w:marLeft w:val="0"/>
                          <w:marRight w:val="0"/>
                          <w:marTop w:val="0"/>
                          <w:marBottom w:val="0"/>
                          <w:divBdr>
                            <w:top w:val="none" w:sz="0" w:space="0" w:color="auto"/>
                            <w:left w:val="none" w:sz="0" w:space="0" w:color="auto"/>
                            <w:bottom w:val="none" w:sz="0" w:space="0" w:color="auto"/>
                            <w:right w:val="none" w:sz="0" w:space="0" w:color="auto"/>
                          </w:divBdr>
                        </w:div>
                        <w:div w:id="6726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71684">
              <w:marLeft w:val="0"/>
              <w:marRight w:val="0"/>
              <w:marTop w:val="0"/>
              <w:marBottom w:val="0"/>
              <w:divBdr>
                <w:top w:val="none" w:sz="0" w:space="0" w:color="auto"/>
                <w:left w:val="none" w:sz="0" w:space="0" w:color="auto"/>
                <w:bottom w:val="none" w:sz="0" w:space="0" w:color="auto"/>
                <w:right w:val="none" w:sz="0" w:space="0" w:color="auto"/>
              </w:divBdr>
              <w:divsChild>
                <w:div w:id="350374815">
                  <w:marLeft w:val="0"/>
                  <w:marRight w:val="0"/>
                  <w:marTop w:val="0"/>
                  <w:marBottom w:val="0"/>
                  <w:divBdr>
                    <w:top w:val="none" w:sz="0" w:space="0" w:color="auto"/>
                    <w:left w:val="none" w:sz="0" w:space="0" w:color="auto"/>
                    <w:bottom w:val="none" w:sz="0" w:space="0" w:color="auto"/>
                    <w:right w:val="none" w:sz="0" w:space="0" w:color="auto"/>
                  </w:divBdr>
                  <w:divsChild>
                    <w:div w:id="1263105203">
                      <w:marLeft w:val="0"/>
                      <w:marRight w:val="0"/>
                      <w:marTop w:val="0"/>
                      <w:marBottom w:val="0"/>
                      <w:divBdr>
                        <w:top w:val="none" w:sz="0" w:space="0" w:color="auto"/>
                        <w:left w:val="none" w:sz="0" w:space="0" w:color="auto"/>
                        <w:bottom w:val="none" w:sz="0" w:space="0" w:color="auto"/>
                        <w:right w:val="none" w:sz="0" w:space="0" w:color="auto"/>
                      </w:divBdr>
                      <w:divsChild>
                        <w:div w:id="235945843">
                          <w:marLeft w:val="0"/>
                          <w:marRight w:val="0"/>
                          <w:marTop w:val="0"/>
                          <w:marBottom w:val="0"/>
                          <w:divBdr>
                            <w:top w:val="none" w:sz="0" w:space="0" w:color="auto"/>
                            <w:left w:val="none" w:sz="0" w:space="0" w:color="auto"/>
                            <w:bottom w:val="none" w:sz="0" w:space="0" w:color="auto"/>
                            <w:right w:val="none" w:sz="0" w:space="0" w:color="auto"/>
                          </w:divBdr>
                        </w:div>
                        <w:div w:id="11800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034983">
      <w:bodyDiv w:val="1"/>
      <w:marLeft w:val="0"/>
      <w:marRight w:val="0"/>
      <w:marTop w:val="0"/>
      <w:marBottom w:val="0"/>
      <w:divBdr>
        <w:top w:val="none" w:sz="0" w:space="0" w:color="auto"/>
        <w:left w:val="none" w:sz="0" w:space="0" w:color="auto"/>
        <w:bottom w:val="none" w:sz="0" w:space="0" w:color="auto"/>
        <w:right w:val="none" w:sz="0" w:space="0" w:color="auto"/>
      </w:divBdr>
    </w:div>
    <w:div w:id="1634292159">
      <w:bodyDiv w:val="1"/>
      <w:marLeft w:val="0"/>
      <w:marRight w:val="0"/>
      <w:marTop w:val="0"/>
      <w:marBottom w:val="0"/>
      <w:divBdr>
        <w:top w:val="none" w:sz="0" w:space="0" w:color="auto"/>
        <w:left w:val="none" w:sz="0" w:space="0" w:color="auto"/>
        <w:bottom w:val="none" w:sz="0" w:space="0" w:color="auto"/>
        <w:right w:val="none" w:sz="0" w:space="0" w:color="auto"/>
      </w:divBdr>
      <w:divsChild>
        <w:div w:id="738794447">
          <w:marLeft w:val="0"/>
          <w:marRight w:val="0"/>
          <w:marTop w:val="0"/>
          <w:marBottom w:val="0"/>
          <w:divBdr>
            <w:top w:val="none" w:sz="0" w:space="0" w:color="auto"/>
            <w:left w:val="none" w:sz="0" w:space="0" w:color="auto"/>
            <w:bottom w:val="none" w:sz="0" w:space="0" w:color="auto"/>
            <w:right w:val="none" w:sz="0" w:space="0" w:color="auto"/>
          </w:divBdr>
          <w:divsChild>
            <w:div w:id="525287273">
              <w:marLeft w:val="0"/>
              <w:marRight w:val="0"/>
              <w:marTop w:val="0"/>
              <w:marBottom w:val="0"/>
              <w:divBdr>
                <w:top w:val="none" w:sz="0" w:space="0" w:color="auto"/>
                <w:left w:val="none" w:sz="0" w:space="0" w:color="auto"/>
                <w:bottom w:val="none" w:sz="0" w:space="0" w:color="auto"/>
                <w:right w:val="none" w:sz="0" w:space="0" w:color="auto"/>
              </w:divBdr>
              <w:divsChild>
                <w:div w:id="875697471">
                  <w:marLeft w:val="0"/>
                  <w:marRight w:val="0"/>
                  <w:marTop w:val="0"/>
                  <w:marBottom w:val="0"/>
                  <w:divBdr>
                    <w:top w:val="none" w:sz="0" w:space="0" w:color="auto"/>
                    <w:left w:val="none" w:sz="0" w:space="0" w:color="auto"/>
                    <w:bottom w:val="none" w:sz="0" w:space="0" w:color="auto"/>
                    <w:right w:val="none" w:sz="0" w:space="0" w:color="auto"/>
                  </w:divBdr>
                  <w:divsChild>
                    <w:div w:id="1869178178">
                      <w:marLeft w:val="0"/>
                      <w:marRight w:val="0"/>
                      <w:marTop w:val="0"/>
                      <w:marBottom w:val="0"/>
                      <w:divBdr>
                        <w:top w:val="none" w:sz="0" w:space="0" w:color="auto"/>
                        <w:left w:val="none" w:sz="0" w:space="0" w:color="auto"/>
                        <w:bottom w:val="none" w:sz="0" w:space="0" w:color="auto"/>
                        <w:right w:val="none" w:sz="0" w:space="0" w:color="auto"/>
                      </w:divBdr>
                      <w:divsChild>
                        <w:div w:id="1610702167">
                          <w:marLeft w:val="0"/>
                          <w:marRight w:val="0"/>
                          <w:marTop w:val="0"/>
                          <w:marBottom w:val="0"/>
                          <w:divBdr>
                            <w:top w:val="none" w:sz="0" w:space="0" w:color="auto"/>
                            <w:left w:val="none" w:sz="0" w:space="0" w:color="auto"/>
                            <w:bottom w:val="none" w:sz="0" w:space="0" w:color="auto"/>
                            <w:right w:val="none" w:sz="0" w:space="0" w:color="auto"/>
                          </w:divBdr>
                          <w:divsChild>
                            <w:div w:id="14937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7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97e000-a4d8-4cee-a997-9ec80702cd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3D489ED9B4E4695AC6A1E52D8DB4E" ma:contentTypeVersion="18" ma:contentTypeDescription="Create a new document." ma:contentTypeScope="" ma:versionID="16cdcbfb7f65b871767bb63ec7d10cfe">
  <xsd:schema xmlns:xsd="http://www.w3.org/2001/XMLSchema" xmlns:xs="http://www.w3.org/2001/XMLSchema" xmlns:p="http://schemas.microsoft.com/office/2006/metadata/properties" xmlns:ns3="8dd3d864-c439-4401-9571-db08c6ed0807" xmlns:ns4="c497e000-a4d8-4cee-a997-9ec80702cd99" targetNamespace="http://schemas.microsoft.com/office/2006/metadata/properties" ma:root="true" ma:fieldsID="71ca32610b0b85f0f148561751fab91b" ns3:_="" ns4:_="">
    <xsd:import namespace="8dd3d864-c439-4401-9571-db08c6ed0807"/>
    <xsd:import namespace="c497e000-a4d8-4cee-a997-9ec80702cd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3d864-c439-4401-9571-db08c6ed08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7e000-a4d8-4cee-a997-9ec80702cd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F830D-AEDC-4D13-8FEA-B0A463720989}">
  <ds:schemaRefs>
    <ds:schemaRef ds:uri="http://schemas.microsoft.com/office/2006/metadata/properties"/>
    <ds:schemaRef ds:uri="http://schemas.microsoft.com/office/infopath/2007/PartnerControls"/>
    <ds:schemaRef ds:uri="c497e000-a4d8-4cee-a997-9ec80702cd99"/>
  </ds:schemaRefs>
</ds:datastoreItem>
</file>

<file path=customXml/itemProps2.xml><?xml version="1.0" encoding="utf-8"?>
<ds:datastoreItem xmlns:ds="http://schemas.openxmlformats.org/officeDocument/2006/customXml" ds:itemID="{BA8652B9-ACF4-4AE7-A260-42B350CC0856}">
  <ds:schemaRefs>
    <ds:schemaRef ds:uri="http://schemas.microsoft.com/sharepoint/v3/contenttype/forms"/>
  </ds:schemaRefs>
</ds:datastoreItem>
</file>

<file path=customXml/itemProps3.xml><?xml version="1.0" encoding="utf-8"?>
<ds:datastoreItem xmlns:ds="http://schemas.openxmlformats.org/officeDocument/2006/customXml" ds:itemID="{7AA02EE6-6C16-483F-9786-B811CE684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3d864-c439-4401-9571-db08c6ed0807"/>
    <ds:schemaRef ds:uri="c497e000-a4d8-4cee-a997-9ec80702c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Frost</dc:creator>
  <cp:keywords/>
  <dc:description/>
  <cp:lastModifiedBy>B Davies (Ysgol Penrhyn New Broughton Primary)</cp:lastModifiedBy>
  <cp:revision>2</cp:revision>
  <cp:lastPrinted>2025-11-26T13:13:00Z</cp:lastPrinted>
  <dcterms:created xsi:type="dcterms:W3CDTF">2025-11-26T13:15:00Z</dcterms:created>
  <dcterms:modified xsi:type="dcterms:W3CDTF">2025-11-26T13:15:00Z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0x01010006B3D489ED9B4E4695AC6A1E52D8DB4E</vt:lpwstr>
  </property>
</Properties>
</file>