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1B21" w14:textId="77777777" w:rsidR="005110F0" w:rsidRDefault="005110F0" w:rsidP="005E0328">
      <w:pPr>
        <w:jc w:val="center"/>
        <w:rPr>
          <w:rFonts w:ascii="Calibri" w:hAnsi="Calibri" w:cs="Arial"/>
          <w:b/>
          <w:sz w:val="56"/>
          <w:szCs w:val="56"/>
        </w:rPr>
      </w:pPr>
    </w:p>
    <w:p w14:paraId="6B2A3D7F" w14:textId="17CF5F84" w:rsidR="005E0328" w:rsidRPr="00E36F02" w:rsidRDefault="005E0328" w:rsidP="005E0328">
      <w:pPr>
        <w:jc w:val="center"/>
        <w:rPr>
          <w:rFonts w:ascii="Calibri" w:hAnsi="Calibri" w:cs="Arial"/>
          <w:b/>
          <w:sz w:val="56"/>
          <w:szCs w:val="56"/>
        </w:rPr>
      </w:pPr>
      <w:r>
        <w:rPr>
          <w:rFonts w:ascii="Calibri" w:hAnsi="Calibri" w:cs="Arial"/>
          <w:b/>
          <w:sz w:val="56"/>
          <w:szCs w:val="56"/>
        </w:rPr>
        <w:t>YSGOL PENRHYN</w:t>
      </w:r>
    </w:p>
    <w:p w14:paraId="4E861923" w14:textId="77777777" w:rsidR="005E0328" w:rsidRPr="00E36F02" w:rsidRDefault="005E0328" w:rsidP="005E0328">
      <w:pPr>
        <w:jc w:val="center"/>
        <w:rPr>
          <w:rFonts w:ascii="Calibri" w:hAnsi="Calibri" w:cs="Arial"/>
          <w:b/>
          <w:sz w:val="56"/>
          <w:szCs w:val="56"/>
        </w:rPr>
      </w:pPr>
    </w:p>
    <w:p w14:paraId="6FAFEA7F" w14:textId="77C880AB" w:rsidR="005E0328" w:rsidRPr="00E36F02" w:rsidRDefault="005E0328" w:rsidP="005E0328">
      <w:pPr>
        <w:jc w:val="center"/>
        <w:rPr>
          <w:rFonts w:ascii="Calibri" w:hAnsi="Calibri" w:cs="Arial"/>
          <w:b/>
          <w:sz w:val="56"/>
          <w:szCs w:val="56"/>
        </w:rPr>
      </w:pPr>
      <w:r>
        <w:rPr>
          <w:rFonts w:ascii="Calibri" w:hAnsi="Calibri" w:cs="Arial"/>
          <w:b/>
          <w:sz w:val="56"/>
          <w:szCs w:val="56"/>
        </w:rPr>
        <w:t>Anti-Bullying Policy</w:t>
      </w:r>
    </w:p>
    <w:p w14:paraId="4AC3F8CE" w14:textId="77777777" w:rsidR="005E0328" w:rsidRDefault="005E0328" w:rsidP="005E0328">
      <w:pPr>
        <w:rPr>
          <w:rFonts w:ascii="Calibri" w:hAnsi="Calibri" w:cs="Arial"/>
        </w:rPr>
      </w:pPr>
    </w:p>
    <w:p w14:paraId="5B2CDB9D" w14:textId="77777777" w:rsidR="005E0328" w:rsidRDefault="005E0328" w:rsidP="005E0328">
      <w:pPr>
        <w:rPr>
          <w:rFonts w:ascii="Calibri" w:hAnsi="Calibri" w:cs="Arial"/>
        </w:rPr>
      </w:pPr>
    </w:p>
    <w:p w14:paraId="62F1FBA3" w14:textId="77777777" w:rsidR="005E0328" w:rsidRDefault="005E0328" w:rsidP="005E0328">
      <w:pPr>
        <w:rPr>
          <w:rFonts w:ascii="Calibri" w:hAnsi="Calibri" w:cs="Arial"/>
        </w:rPr>
      </w:pPr>
    </w:p>
    <w:p w14:paraId="784F81BD" w14:textId="50449C0E" w:rsidR="005E0328" w:rsidRPr="00F11F61" w:rsidRDefault="005110F0" w:rsidP="005E0328">
      <w:pPr>
        <w:jc w:val="center"/>
        <w:rPr>
          <w:rFonts w:ascii="Calibri" w:hAnsi="Calibri" w:cs="Arial"/>
        </w:rPr>
      </w:pPr>
      <w:r>
        <w:rPr>
          <w:rFonts w:ascii="Calibri" w:hAnsi="Calibri" w:cs="Calibri"/>
          <w:noProof/>
          <w:color w:val="000000"/>
          <w:lang w:eastAsia="en-GB"/>
        </w:rPr>
        <w:drawing>
          <wp:inline distT="0" distB="0" distL="0" distR="0" wp14:anchorId="204CA9FA" wp14:editId="73296EEE">
            <wp:extent cx="2054884" cy="2886075"/>
            <wp:effectExtent l="0" t="0" r="2540" b="0"/>
            <wp:docPr id="1" name="Picture 1" descr="cid:image008.jpg@01D98D50.C607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D98D50.C60708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80677" cy="2922302"/>
                    </a:xfrm>
                    <a:prstGeom prst="rect">
                      <a:avLst/>
                    </a:prstGeom>
                    <a:noFill/>
                    <a:ln>
                      <a:noFill/>
                    </a:ln>
                  </pic:spPr>
                </pic:pic>
              </a:graphicData>
            </a:graphic>
          </wp:inline>
        </w:drawing>
      </w:r>
    </w:p>
    <w:p w14:paraId="03BB1AF7" w14:textId="401002C8" w:rsidR="005E0328" w:rsidRDefault="005E0328" w:rsidP="005E0328">
      <w:pPr>
        <w:jc w:val="center"/>
        <w:rPr>
          <w:rFonts w:ascii="Calibri" w:hAnsi="Calibri" w:cs="Arial"/>
        </w:rPr>
      </w:pPr>
    </w:p>
    <w:p w14:paraId="41478082" w14:textId="77777777" w:rsidR="005110F0" w:rsidRPr="00F11F61" w:rsidRDefault="005110F0" w:rsidP="005E0328">
      <w:pPr>
        <w:jc w:val="center"/>
        <w:rPr>
          <w:rFonts w:ascii="Calibri" w:hAnsi="Calibri" w:cs="Arial"/>
        </w:rPr>
      </w:pPr>
    </w:p>
    <w:p w14:paraId="3C06193F" w14:textId="77777777" w:rsidR="005E0328" w:rsidRPr="00F11F61" w:rsidRDefault="005E0328" w:rsidP="005E0328">
      <w:pPr>
        <w:rPr>
          <w:rFonts w:ascii="Calibri" w:hAnsi="Calibri" w:cs="Arial"/>
        </w:rPr>
      </w:pPr>
    </w:p>
    <w:p w14:paraId="66A14AF0" w14:textId="6E3C6838" w:rsidR="005110F0" w:rsidRDefault="005110F0" w:rsidP="005E0328">
      <w:pPr>
        <w:rPr>
          <w:rFonts w:ascii="Calibri" w:hAnsi="Calibri" w:cs="Arial"/>
        </w:rPr>
      </w:pPr>
    </w:p>
    <w:p w14:paraId="260B974E" w14:textId="77777777" w:rsidR="005110F0" w:rsidRPr="00F11F61" w:rsidRDefault="005110F0" w:rsidP="005E0328">
      <w:pPr>
        <w:rPr>
          <w:rFonts w:ascii="Calibri" w:hAnsi="Calibri" w:cs="Arial"/>
        </w:rPr>
      </w:pPr>
    </w:p>
    <w:tbl>
      <w:tblPr>
        <w:tblW w:w="0" w:type="auto"/>
        <w:tblInd w:w="10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20"/>
        <w:gridCol w:w="5034"/>
      </w:tblGrid>
      <w:tr w:rsidR="005E0328" w:rsidRPr="00E36F02" w14:paraId="06ADB673" w14:textId="77777777" w:rsidTr="00632218">
        <w:trPr>
          <w:trHeight w:val="460"/>
        </w:trPr>
        <w:tc>
          <w:tcPr>
            <w:tcW w:w="8754" w:type="dxa"/>
            <w:gridSpan w:val="2"/>
            <w:shd w:val="clear" w:color="auto" w:fill="auto"/>
            <w:vAlign w:val="center"/>
          </w:tcPr>
          <w:p w14:paraId="0A0BEDC8" w14:textId="77777777" w:rsidR="005E0328" w:rsidRPr="00E36F02" w:rsidRDefault="005E0328" w:rsidP="00632218">
            <w:pPr>
              <w:tabs>
                <w:tab w:val="num" w:pos="1440"/>
              </w:tabs>
              <w:rPr>
                <w:rFonts w:ascii="Calibri" w:hAnsi="Calibri" w:cs="Arial"/>
                <w:b/>
              </w:rPr>
            </w:pPr>
            <w:r w:rsidRPr="00E36F02">
              <w:rPr>
                <w:rFonts w:ascii="Calibri" w:hAnsi="Calibri" w:cs="Arial"/>
                <w:b/>
              </w:rPr>
              <w:t>Approvals</w:t>
            </w:r>
          </w:p>
        </w:tc>
      </w:tr>
      <w:tr w:rsidR="005E0328" w:rsidRPr="00E36F02" w14:paraId="462D3D86" w14:textId="77777777" w:rsidTr="00632218">
        <w:trPr>
          <w:trHeight w:val="460"/>
        </w:trPr>
        <w:tc>
          <w:tcPr>
            <w:tcW w:w="3720" w:type="dxa"/>
            <w:shd w:val="clear" w:color="auto" w:fill="auto"/>
            <w:vAlign w:val="center"/>
          </w:tcPr>
          <w:p w14:paraId="513D145F" w14:textId="77777777" w:rsidR="005E0328" w:rsidRPr="00E36F02" w:rsidRDefault="005E0328" w:rsidP="00632218">
            <w:pPr>
              <w:tabs>
                <w:tab w:val="num" w:pos="1440"/>
              </w:tabs>
              <w:rPr>
                <w:rFonts w:ascii="Calibri" w:hAnsi="Calibri" w:cs="Arial"/>
              </w:rPr>
            </w:pPr>
            <w:r w:rsidRPr="00E36F02">
              <w:rPr>
                <w:rFonts w:ascii="Calibri" w:hAnsi="Calibri" w:cs="Arial"/>
              </w:rPr>
              <w:t>Approved by Governing Body</w:t>
            </w:r>
          </w:p>
        </w:tc>
        <w:tc>
          <w:tcPr>
            <w:tcW w:w="5034" w:type="dxa"/>
            <w:shd w:val="clear" w:color="auto" w:fill="auto"/>
            <w:vAlign w:val="center"/>
          </w:tcPr>
          <w:p w14:paraId="2F435C00" w14:textId="77777777" w:rsidR="005E0328" w:rsidRPr="00E36F02" w:rsidRDefault="005E0328" w:rsidP="00632218">
            <w:pPr>
              <w:tabs>
                <w:tab w:val="num" w:pos="1440"/>
              </w:tabs>
              <w:rPr>
                <w:rFonts w:ascii="Calibri" w:hAnsi="Calibri" w:cs="Arial"/>
              </w:rPr>
            </w:pPr>
          </w:p>
        </w:tc>
      </w:tr>
      <w:tr w:rsidR="005E0328" w:rsidRPr="00E36F02" w14:paraId="49BDCA4B" w14:textId="77777777" w:rsidTr="00632218">
        <w:trPr>
          <w:trHeight w:val="460"/>
        </w:trPr>
        <w:tc>
          <w:tcPr>
            <w:tcW w:w="3720" w:type="dxa"/>
            <w:shd w:val="clear" w:color="auto" w:fill="auto"/>
            <w:vAlign w:val="center"/>
          </w:tcPr>
          <w:p w14:paraId="509E0922" w14:textId="77777777" w:rsidR="005E0328" w:rsidRPr="00E36F02" w:rsidRDefault="005E0328" w:rsidP="00632218">
            <w:pPr>
              <w:tabs>
                <w:tab w:val="num" w:pos="1440"/>
              </w:tabs>
              <w:rPr>
                <w:rFonts w:ascii="Calibri" w:hAnsi="Calibri" w:cs="Arial"/>
              </w:rPr>
            </w:pPr>
            <w:r w:rsidRPr="00E36F02">
              <w:rPr>
                <w:rFonts w:ascii="Calibri" w:hAnsi="Calibri" w:cs="Arial"/>
              </w:rPr>
              <w:t>Chair of Governors</w:t>
            </w:r>
          </w:p>
        </w:tc>
        <w:tc>
          <w:tcPr>
            <w:tcW w:w="5034" w:type="dxa"/>
            <w:shd w:val="clear" w:color="auto" w:fill="auto"/>
            <w:vAlign w:val="center"/>
          </w:tcPr>
          <w:p w14:paraId="59D133D1" w14:textId="77777777" w:rsidR="005E0328" w:rsidRPr="00E36F02" w:rsidRDefault="005E0328" w:rsidP="00632218">
            <w:pPr>
              <w:tabs>
                <w:tab w:val="num" w:pos="1440"/>
              </w:tabs>
              <w:rPr>
                <w:rFonts w:ascii="Calibri" w:hAnsi="Calibri" w:cs="Arial"/>
              </w:rPr>
            </w:pPr>
          </w:p>
        </w:tc>
      </w:tr>
      <w:tr w:rsidR="005E0328" w:rsidRPr="00E36F02" w14:paraId="0DB1391A" w14:textId="77777777" w:rsidTr="00632218">
        <w:trPr>
          <w:trHeight w:val="460"/>
        </w:trPr>
        <w:tc>
          <w:tcPr>
            <w:tcW w:w="3720" w:type="dxa"/>
            <w:shd w:val="clear" w:color="auto" w:fill="auto"/>
            <w:vAlign w:val="center"/>
          </w:tcPr>
          <w:p w14:paraId="11067245" w14:textId="77777777" w:rsidR="005E0328" w:rsidRPr="00E36F02" w:rsidRDefault="005E0328" w:rsidP="00632218">
            <w:pPr>
              <w:tabs>
                <w:tab w:val="num" w:pos="1440"/>
              </w:tabs>
              <w:rPr>
                <w:rFonts w:ascii="Calibri" w:hAnsi="Calibri" w:cs="Arial"/>
              </w:rPr>
            </w:pPr>
            <w:r w:rsidRPr="00E36F02">
              <w:rPr>
                <w:rFonts w:ascii="Calibri" w:hAnsi="Calibri" w:cs="Arial"/>
              </w:rPr>
              <w:t>Review date for Governing Body</w:t>
            </w:r>
          </w:p>
        </w:tc>
        <w:tc>
          <w:tcPr>
            <w:tcW w:w="5034" w:type="dxa"/>
            <w:shd w:val="clear" w:color="auto" w:fill="auto"/>
            <w:vAlign w:val="center"/>
          </w:tcPr>
          <w:p w14:paraId="3F5A7E6F" w14:textId="77777777" w:rsidR="005E0328" w:rsidRPr="00E36F02" w:rsidRDefault="005E0328" w:rsidP="00632218">
            <w:pPr>
              <w:tabs>
                <w:tab w:val="num" w:pos="1440"/>
              </w:tabs>
              <w:rPr>
                <w:rFonts w:ascii="Calibri" w:hAnsi="Calibri" w:cs="Arial"/>
              </w:rPr>
            </w:pPr>
          </w:p>
        </w:tc>
      </w:tr>
    </w:tbl>
    <w:p w14:paraId="2D3D04AF" w14:textId="7CBE8527" w:rsidR="003771C2" w:rsidRPr="00A8522E" w:rsidRDefault="003771C2" w:rsidP="005E0328">
      <w:pPr>
        <w:rPr>
          <w:rFonts w:cs="Calibri"/>
          <w:sz w:val="24"/>
          <w:szCs w:val="24"/>
          <w:u w:val="single"/>
        </w:rPr>
      </w:pPr>
    </w:p>
    <w:p w14:paraId="18E968B2"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lastRenderedPageBreak/>
        <w:t xml:space="preserve">Rationale </w:t>
      </w:r>
    </w:p>
    <w:p w14:paraId="4D623434" w14:textId="4A3F50B1" w:rsidR="003771C2" w:rsidRPr="00A8522E" w:rsidRDefault="0018583B" w:rsidP="00941C0F">
      <w:pPr>
        <w:pStyle w:val="Default"/>
        <w:rPr>
          <w:rFonts w:ascii="Calibri" w:hAnsi="Calibri" w:cs="Calibri"/>
          <w:sz w:val="22"/>
          <w:szCs w:val="22"/>
        </w:rPr>
      </w:pPr>
      <w:r>
        <w:rPr>
          <w:rFonts w:ascii="Calibri" w:hAnsi="Calibri" w:cs="Calibri"/>
          <w:sz w:val="22"/>
          <w:szCs w:val="22"/>
        </w:rPr>
        <w:t>Ysgol Penrhyn</w:t>
      </w:r>
      <w:r w:rsidR="003771C2">
        <w:rPr>
          <w:rFonts w:ascii="Calibri" w:hAnsi="Calibri" w:cs="Calibri"/>
          <w:sz w:val="22"/>
          <w:szCs w:val="22"/>
        </w:rPr>
        <w:t xml:space="preserve"> School </w:t>
      </w:r>
      <w:r w:rsidR="003771C2" w:rsidRPr="00A8522E">
        <w:rPr>
          <w:rFonts w:ascii="Calibri" w:hAnsi="Calibri" w:cs="Calibri"/>
          <w:sz w:val="22"/>
          <w:szCs w:val="22"/>
        </w:rPr>
        <w:t xml:space="preserve">is committed to promoting equality, diversity and an inclusive and supportive environment for its children and staff and affirms the rights of individuals to be treated fairly and with respect. We recognise that the most effective way of minimising bullying is to provide a positive atmosphere of caring and friendship, through the ethos of the school and our key school values. Every child and member of staff at </w:t>
      </w:r>
      <w:r>
        <w:rPr>
          <w:rFonts w:ascii="Calibri" w:hAnsi="Calibri" w:cs="Calibri"/>
          <w:sz w:val="22"/>
          <w:szCs w:val="22"/>
        </w:rPr>
        <w:t>Ysgol Penrhyn</w:t>
      </w:r>
      <w:r w:rsidR="003771C2">
        <w:rPr>
          <w:rFonts w:ascii="Calibri" w:hAnsi="Calibri" w:cs="Calibri"/>
          <w:sz w:val="22"/>
          <w:szCs w:val="22"/>
        </w:rPr>
        <w:t xml:space="preserve"> School</w:t>
      </w:r>
      <w:r w:rsidR="003771C2" w:rsidRPr="00A8522E">
        <w:rPr>
          <w:rFonts w:ascii="Calibri" w:hAnsi="Calibri" w:cs="Calibri"/>
          <w:sz w:val="22"/>
          <w:szCs w:val="22"/>
        </w:rPr>
        <w:t xml:space="preserve"> should be valued and be able to learn and work without anxiety or fear from bullying. </w:t>
      </w:r>
    </w:p>
    <w:p w14:paraId="4B7989EE" w14:textId="77777777" w:rsidR="003771C2" w:rsidRPr="00A8522E" w:rsidRDefault="003771C2" w:rsidP="00941C0F">
      <w:pPr>
        <w:pStyle w:val="Default"/>
        <w:rPr>
          <w:rFonts w:ascii="Calibri" w:hAnsi="Calibri" w:cs="Calibri"/>
          <w:sz w:val="22"/>
          <w:szCs w:val="22"/>
        </w:rPr>
      </w:pPr>
    </w:p>
    <w:p w14:paraId="10AD3D8A"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Aims </w:t>
      </w:r>
    </w:p>
    <w:p w14:paraId="611E94F2" w14:textId="433E842E"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Bullying is unacceptable at </w:t>
      </w:r>
      <w:r w:rsidR="0018583B">
        <w:rPr>
          <w:rFonts w:ascii="Calibri" w:hAnsi="Calibri" w:cs="Calibri"/>
          <w:sz w:val="22"/>
          <w:szCs w:val="22"/>
        </w:rPr>
        <w:t>Ysgol Penrhyn</w:t>
      </w:r>
      <w:r>
        <w:rPr>
          <w:rFonts w:ascii="Calibri" w:hAnsi="Calibri" w:cs="Calibri"/>
          <w:sz w:val="22"/>
          <w:szCs w:val="22"/>
        </w:rPr>
        <w:t xml:space="preserve"> School</w:t>
      </w:r>
      <w:r w:rsidRPr="00A8522E">
        <w:rPr>
          <w:rFonts w:ascii="Calibri" w:hAnsi="Calibri" w:cs="Calibri"/>
          <w:sz w:val="22"/>
          <w:szCs w:val="22"/>
        </w:rPr>
        <w:t xml:space="preserve"> and as such we aim to: </w:t>
      </w:r>
    </w:p>
    <w:p w14:paraId="6D45027F" w14:textId="77777777" w:rsidR="003771C2" w:rsidRPr="00A8522E" w:rsidRDefault="003771C2" w:rsidP="00941C0F">
      <w:pPr>
        <w:pStyle w:val="Default"/>
        <w:rPr>
          <w:rFonts w:ascii="Calibri" w:hAnsi="Calibri" w:cs="Calibri"/>
          <w:sz w:val="22"/>
          <w:szCs w:val="22"/>
        </w:rPr>
      </w:pPr>
    </w:p>
    <w:p w14:paraId="0B7DA246" w14:textId="77777777" w:rsidR="003771C2" w:rsidRPr="00A8522E" w:rsidRDefault="003771C2" w:rsidP="003771C2">
      <w:pPr>
        <w:pStyle w:val="Default"/>
        <w:numPr>
          <w:ilvl w:val="0"/>
          <w:numId w:val="8"/>
        </w:numPr>
        <w:rPr>
          <w:rFonts w:ascii="Calibri" w:hAnsi="Calibri" w:cs="Calibri"/>
          <w:sz w:val="22"/>
          <w:szCs w:val="22"/>
        </w:rPr>
      </w:pPr>
      <w:r w:rsidRPr="00A8522E">
        <w:rPr>
          <w:rFonts w:ascii="Calibri" w:hAnsi="Calibri" w:cs="Calibri"/>
          <w:sz w:val="22"/>
          <w:szCs w:val="22"/>
        </w:rPr>
        <w:t xml:space="preserve">develop a school ethos in which bullying is regarded as unacceptable and </w:t>
      </w:r>
    </w:p>
    <w:p w14:paraId="6DC70CB4" w14:textId="460FB92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ab/>
        <w:t>where everyone has a responsibility to be proactive in ensuring that bullying is challenged and reported</w:t>
      </w:r>
    </w:p>
    <w:p w14:paraId="083F34DA" w14:textId="77777777" w:rsidR="003771C2" w:rsidRPr="00A8522E" w:rsidRDefault="003771C2" w:rsidP="003771C2">
      <w:pPr>
        <w:pStyle w:val="Default"/>
        <w:numPr>
          <w:ilvl w:val="0"/>
          <w:numId w:val="8"/>
        </w:numPr>
        <w:spacing w:after="25"/>
        <w:rPr>
          <w:rFonts w:ascii="Calibri" w:hAnsi="Calibri" w:cs="Calibri"/>
          <w:sz w:val="22"/>
          <w:szCs w:val="22"/>
        </w:rPr>
      </w:pPr>
      <w:r w:rsidRPr="00A8522E">
        <w:rPr>
          <w:rFonts w:ascii="Calibri" w:hAnsi="Calibri" w:cs="Calibri"/>
          <w:sz w:val="22"/>
          <w:szCs w:val="22"/>
        </w:rPr>
        <w:t xml:space="preserve">provide a safe and secure environment in which all can learn and work without anxiety, humiliation, harassment, oppression or abuse; </w:t>
      </w:r>
    </w:p>
    <w:p w14:paraId="7BDB528D" w14:textId="77777777" w:rsidR="003771C2" w:rsidRPr="00A8522E" w:rsidRDefault="003771C2" w:rsidP="003771C2">
      <w:pPr>
        <w:pStyle w:val="Default"/>
        <w:numPr>
          <w:ilvl w:val="0"/>
          <w:numId w:val="8"/>
        </w:numPr>
        <w:spacing w:after="25"/>
        <w:rPr>
          <w:rFonts w:ascii="Calibri" w:hAnsi="Calibri" w:cs="Calibri"/>
          <w:sz w:val="22"/>
          <w:szCs w:val="22"/>
        </w:rPr>
      </w:pPr>
      <w:r w:rsidRPr="00A8522E">
        <w:rPr>
          <w:rFonts w:ascii="Calibri" w:hAnsi="Calibri" w:cs="Calibri"/>
          <w:sz w:val="22"/>
          <w:szCs w:val="22"/>
        </w:rPr>
        <w:t xml:space="preserve">respond effectively to any bullying incidents that may occur; </w:t>
      </w:r>
    </w:p>
    <w:p w14:paraId="27FAF6BE" w14:textId="77777777" w:rsidR="003771C2" w:rsidRPr="00A8522E" w:rsidRDefault="003771C2" w:rsidP="003771C2">
      <w:pPr>
        <w:pStyle w:val="Default"/>
        <w:numPr>
          <w:ilvl w:val="0"/>
          <w:numId w:val="8"/>
        </w:numPr>
        <w:spacing w:after="25"/>
        <w:rPr>
          <w:rFonts w:ascii="Calibri" w:hAnsi="Calibri" w:cs="Calibri"/>
          <w:sz w:val="22"/>
          <w:szCs w:val="22"/>
        </w:rPr>
      </w:pPr>
      <w:r w:rsidRPr="00A8522E">
        <w:rPr>
          <w:rFonts w:ascii="Calibri" w:hAnsi="Calibri" w:cs="Calibri"/>
          <w:sz w:val="22"/>
          <w:szCs w:val="22"/>
        </w:rPr>
        <w:t xml:space="preserve">ensure all children, parents, staff, governors and others connected with the school are aware of our opposition to bullying and know that appropriate action will be taken if bullying occurs; </w:t>
      </w:r>
    </w:p>
    <w:p w14:paraId="61D892E4" w14:textId="77777777" w:rsidR="003771C2" w:rsidRPr="00A8522E" w:rsidRDefault="003771C2" w:rsidP="003771C2">
      <w:pPr>
        <w:pStyle w:val="Default"/>
        <w:numPr>
          <w:ilvl w:val="0"/>
          <w:numId w:val="8"/>
        </w:numPr>
        <w:spacing w:after="25"/>
        <w:rPr>
          <w:rFonts w:ascii="Calibri" w:hAnsi="Calibri" w:cs="Calibri"/>
          <w:sz w:val="22"/>
          <w:szCs w:val="22"/>
        </w:rPr>
      </w:pPr>
      <w:r w:rsidRPr="00A8522E">
        <w:rPr>
          <w:rFonts w:ascii="Calibri" w:hAnsi="Calibri" w:cs="Calibri"/>
          <w:sz w:val="22"/>
          <w:szCs w:val="22"/>
        </w:rPr>
        <w:t xml:space="preserve">ensure that everyone takes responsibility for the prevention and elimination of bullying in our school. </w:t>
      </w:r>
    </w:p>
    <w:p w14:paraId="4C8813B0" w14:textId="77777777" w:rsidR="003771C2" w:rsidRPr="00A8522E" w:rsidRDefault="003771C2" w:rsidP="00941C0F">
      <w:pPr>
        <w:pStyle w:val="Default"/>
        <w:rPr>
          <w:rFonts w:ascii="Calibri" w:hAnsi="Calibri" w:cs="Calibri"/>
          <w:sz w:val="22"/>
          <w:szCs w:val="22"/>
        </w:rPr>
      </w:pPr>
    </w:p>
    <w:p w14:paraId="1B681F21"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Vulnerable Groups </w:t>
      </w:r>
    </w:p>
    <w:p w14:paraId="047F06D0"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Within our school community we have a number of pupils who may be considered more vulnerable to bullying on the basis of their perceived difference from others. These vulnerability factors may include race and ethnicity, emotional vulnerability, EAL and communication needs, disability, learning needs and looked after children. Careful monitoring ensures that these children remain safe at all times and the SLT review any changing circumstances or particular needs for individuals. </w:t>
      </w:r>
    </w:p>
    <w:p w14:paraId="18351A87" w14:textId="77777777" w:rsidR="003771C2" w:rsidRPr="00A8522E" w:rsidRDefault="003771C2" w:rsidP="00941C0F">
      <w:pPr>
        <w:pStyle w:val="Default"/>
        <w:rPr>
          <w:rFonts w:ascii="Calibri" w:hAnsi="Calibri" w:cs="Calibri"/>
          <w:sz w:val="22"/>
          <w:szCs w:val="22"/>
        </w:rPr>
      </w:pPr>
    </w:p>
    <w:p w14:paraId="48477307"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What is Bullying? </w:t>
      </w:r>
    </w:p>
    <w:p w14:paraId="7814A00B"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We recognise that perceptions of what constitutes bullying behaviour can vary between individuals and recognise the importance of a whole school community definition. Bullying is rarely a single incident and tends to be an accumulation of many small incidents, each of which, when taken in isolation and out of context, can seem trivial. </w:t>
      </w:r>
    </w:p>
    <w:p w14:paraId="4A4CB14B" w14:textId="77777777" w:rsidR="003771C2" w:rsidRPr="00A8522E" w:rsidRDefault="003771C2" w:rsidP="00941C0F">
      <w:pPr>
        <w:pStyle w:val="Default"/>
        <w:rPr>
          <w:rFonts w:ascii="Calibri" w:hAnsi="Calibri" w:cs="Calibri"/>
          <w:sz w:val="22"/>
          <w:szCs w:val="22"/>
        </w:rPr>
      </w:pPr>
    </w:p>
    <w:p w14:paraId="7B3A6847" w14:textId="77777777" w:rsidR="003771C2" w:rsidRPr="003A51D3" w:rsidRDefault="003771C2" w:rsidP="00266017">
      <w:pPr>
        <w:rPr>
          <w:i/>
          <w:sz w:val="24"/>
          <w:szCs w:val="24"/>
        </w:rPr>
      </w:pPr>
      <w:r w:rsidRPr="003A51D3">
        <w:rPr>
          <w:i/>
          <w:sz w:val="24"/>
          <w:szCs w:val="24"/>
        </w:rPr>
        <w:t xml:space="preserve">Bullying is typically: </w:t>
      </w:r>
    </w:p>
    <w:p w14:paraId="0ABF6A6D" w14:textId="77777777" w:rsidR="003771C2" w:rsidRDefault="003771C2" w:rsidP="003771C2">
      <w:pPr>
        <w:numPr>
          <w:ilvl w:val="0"/>
          <w:numId w:val="7"/>
        </w:numPr>
        <w:spacing w:after="200" w:line="276" w:lineRule="auto"/>
      </w:pPr>
      <w:r>
        <w:t xml:space="preserve">Premeditated and deliberate </w:t>
      </w:r>
    </w:p>
    <w:p w14:paraId="6C628A2C" w14:textId="77777777" w:rsidR="003771C2" w:rsidRDefault="003771C2" w:rsidP="003771C2">
      <w:pPr>
        <w:numPr>
          <w:ilvl w:val="0"/>
          <w:numId w:val="7"/>
        </w:numPr>
        <w:spacing w:after="200" w:line="276" w:lineRule="auto"/>
      </w:pPr>
      <w:r>
        <w:t>Carried out by an individual or group</w:t>
      </w:r>
    </w:p>
    <w:p w14:paraId="1B5BAB21" w14:textId="77777777" w:rsidR="003771C2" w:rsidRDefault="003771C2" w:rsidP="003771C2">
      <w:pPr>
        <w:numPr>
          <w:ilvl w:val="0"/>
          <w:numId w:val="7"/>
        </w:numPr>
        <w:spacing w:after="200" w:line="276" w:lineRule="auto"/>
      </w:pPr>
      <w:r>
        <w:t>Behaviour designed to cause hurt</w:t>
      </w:r>
    </w:p>
    <w:p w14:paraId="26C0CF41" w14:textId="77777777" w:rsidR="003771C2" w:rsidRDefault="003771C2" w:rsidP="003771C2">
      <w:pPr>
        <w:numPr>
          <w:ilvl w:val="0"/>
          <w:numId w:val="7"/>
        </w:numPr>
        <w:spacing w:after="200" w:line="276" w:lineRule="auto"/>
      </w:pPr>
      <w:r>
        <w:t>Unprovoked and repeated over time</w:t>
      </w:r>
    </w:p>
    <w:p w14:paraId="4DDBC847" w14:textId="77777777" w:rsidR="003771C2" w:rsidRDefault="003771C2" w:rsidP="003771C2">
      <w:pPr>
        <w:numPr>
          <w:ilvl w:val="0"/>
          <w:numId w:val="7"/>
        </w:numPr>
        <w:spacing w:after="200" w:line="276" w:lineRule="auto"/>
      </w:pPr>
      <w:r>
        <w:t>Delivered from a perceived position of power</w:t>
      </w:r>
    </w:p>
    <w:p w14:paraId="039F3991" w14:textId="77777777" w:rsidR="003771C2" w:rsidRDefault="003771C2" w:rsidP="003771C2">
      <w:pPr>
        <w:numPr>
          <w:ilvl w:val="0"/>
          <w:numId w:val="7"/>
        </w:numPr>
        <w:spacing w:after="200" w:line="276" w:lineRule="auto"/>
      </w:pPr>
      <w:r>
        <w:t>Physical and or psychological hurt of the victim(s)</w:t>
      </w:r>
    </w:p>
    <w:p w14:paraId="0E702720" w14:textId="77777777" w:rsidR="003771C2" w:rsidRPr="00266017" w:rsidRDefault="003771C2" w:rsidP="003771C2">
      <w:pPr>
        <w:numPr>
          <w:ilvl w:val="0"/>
          <w:numId w:val="7"/>
        </w:numPr>
        <w:spacing w:after="200" w:line="276" w:lineRule="auto"/>
      </w:pPr>
      <w:r w:rsidRPr="00A8522E">
        <w:rPr>
          <w:rFonts w:cs="Calibri"/>
        </w:rPr>
        <w:t xml:space="preserve">Deliberately hurtful or threatening behaviour; </w:t>
      </w:r>
    </w:p>
    <w:p w14:paraId="7F99B9FB" w14:textId="77777777" w:rsidR="003771C2" w:rsidRPr="00266017" w:rsidRDefault="003771C2" w:rsidP="003771C2">
      <w:pPr>
        <w:numPr>
          <w:ilvl w:val="0"/>
          <w:numId w:val="7"/>
        </w:numPr>
        <w:spacing w:after="200" w:line="276" w:lineRule="auto"/>
      </w:pPr>
      <w:r w:rsidRPr="00A8522E">
        <w:rPr>
          <w:rFonts w:cs="Calibri"/>
        </w:rPr>
        <w:t xml:space="preserve">Repeated over a period of time; </w:t>
      </w:r>
    </w:p>
    <w:p w14:paraId="4780DDB3" w14:textId="77777777" w:rsidR="003771C2" w:rsidRPr="00266017" w:rsidRDefault="003771C2" w:rsidP="003771C2">
      <w:pPr>
        <w:numPr>
          <w:ilvl w:val="0"/>
          <w:numId w:val="7"/>
        </w:numPr>
        <w:spacing w:after="200" w:line="276" w:lineRule="auto"/>
      </w:pPr>
      <w:r w:rsidRPr="00A8522E">
        <w:rPr>
          <w:rFonts w:cs="Calibri"/>
        </w:rPr>
        <w:t xml:space="preserve">Difficult for those being bullied to defend themselves. </w:t>
      </w:r>
    </w:p>
    <w:p w14:paraId="0DFC9445"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As a community we have worked together to clarify and develop a shared understanding of what constitutes bullying behaviour. Our shared definition states that we believe that bullying is, </w:t>
      </w:r>
      <w:r w:rsidRPr="00A8522E">
        <w:rPr>
          <w:rFonts w:ascii="Calibri" w:hAnsi="Calibri" w:cs="Calibri"/>
          <w:b/>
          <w:bCs/>
          <w:sz w:val="22"/>
          <w:szCs w:val="22"/>
        </w:rPr>
        <w:t xml:space="preserve">“The persistent and continued intimidation </w:t>
      </w:r>
      <w:r w:rsidRPr="00A8522E">
        <w:rPr>
          <w:rFonts w:ascii="Calibri" w:hAnsi="Calibri" w:cs="Calibri"/>
          <w:b/>
          <w:bCs/>
          <w:sz w:val="22"/>
          <w:szCs w:val="22"/>
        </w:rPr>
        <w:lastRenderedPageBreak/>
        <w:t xml:space="preserve">and/or abuse (either verbal, physical or via social media) carried out deliberately by an individual or group with the intended purpose of harming another individual or which has that effect”. </w:t>
      </w:r>
    </w:p>
    <w:p w14:paraId="2DD0E10D"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Our understanding of bullying and the strategies we adopt to prevent its occurrence are kept high profile in school through our school values and the way they remain an inherent part of the daily life of the school, through assemblies, class discussion and PSHE sessions, curricular provision which promotes equal opportunities, the involvement of School Council and through regular updates and communication with parents and Governors. </w:t>
      </w:r>
    </w:p>
    <w:p w14:paraId="41567C3A" w14:textId="77777777" w:rsidR="003771C2" w:rsidRPr="00A8522E" w:rsidRDefault="003771C2" w:rsidP="00941C0F">
      <w:pPr>
        <w:pStyle w:val="Default"/>
        <w:rPr>
          <w:rFonts w:ascii="Calibri" w:hAnsi="Calibri" w:cs="Calibri"/>
          <w:sz w:val="22"/>
          <w:szCs w:val="22"/>
        </w:rPr>
      </w:pPr>
    </w:p>
    <w:p w14:paraId="2DE88201"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Bullying can take many forms, but the main types are: </w:t>
      </w:r>
    </w:p>
    <w:p w14:paraId="4BD03E66" w14:textId="77777777" w:rsidR="003771C2" w:rsidRPr="00A8522E" w:rsidRDefault="003771C2" w:rsidP="00941C0F">
      <w:pPr>
        <w:pStyle w:val="Default"/>
        <w:rPr>
          <w:rFonts w:ascii="Calibri" w:hAnsi="Calibri" w:cs="Calibri"/>
          <w:sz w:val="22"/>
          <w:szCs w:val="22"/>
        </w:rPr>
      </w:pPr>
    </w:p>
    <w:p w14:paraId="0EF6A753" w14:textId="77777777" w:rsidR="003771C2" w:rsidRPr="00A8522E" w:rsidRDefault="003771C2" w:rsidP="003771C2">
      <w:pPr>
        <w:pStyle w:val="Default"/>
        <w:numPr>
          <w:ilvl w:val="0"/>
          <w:numId w:val="9"/>
        </w:numPr>
        <w:rPr>
          <w:rFonts w:ascii="Calibri" w:hAnsi="Calibri" w:cs="Calibri"/>
          <w:sz w:val="22"/>
          <w:szCs w:val="22"/>
        </w:rPr>
      </w:pPr>
      <w:r w:rsidRPr="00A8522E">
        <w:rPr>
          <w:rFonts w:ascii="Calibri" w:hAnsi="Calibri" w:cs="Calibri"/>
          <w:sz w:val="22"/>
          <w:szCs w:val="22"/>
        </w:rPr>
        <w:t xml:space="preserve">physical – for example, hitting, kicking, taking belongings; </w:t>
      </w:r>
    </w:p>
    <w:p w14:paraId="277DCD95" w14:textId="643EF8B0" w:rsidR="003771C2" w:rsidRPr="00A8522E" w:rsidRDefault="003771C2" w:rsidP="003771C2">
      <w:pPr>
        <w:pStyle w:val="Default"/>
        <w:numPr>
          <w:ilvl w:val="0"/>
          <w:numId w:val="9"/>
        </w:numPr>
        <w:rPr>
          <w:rFonts w:ascii="Calibri" w:hAnsi="Calibri" w:cs="Calibri"/>
          <w:sz w:val="22"/>
          <w:szCs w:val="22"/>
        </w:rPr>
      </w:pPr>
      <w:r w:rsidRPr="00A8522E">
        <w:rPr>
          <w:rFonts w:ascii="Calibri" w:hAnsi="Calibri" w:cs="Calibri"/>
          <w:sz w:val="22"/>
          <w:szCs w:val="22"/>
        </w:rPr>
        <w:t>cyber bullying (see E</w:t>
      </w:r>
      <w:r w:rsidR="00DE4933">
        <w:rPr>
          <w:rFonts w:ascii="Calibri" w:hAnsi="Calibri" w:cs="Calibri"/>
          <w:sz w:val="22"/>
          <w:szCs w:val="22"/>
        </w:rPr>
        <w:t>-</w:t>
      </w:r>
      <w:r w:rsidRPr="00A8522E">
        <w:rPr>
          <w:rFonts w:ascii="Calibri" w:hAnsi="Calibri" w:cs="Calibri"/>
          <w:sz w:val="22"/>
          <w:szCs w:val="22"/>
        </w:rPr>
        <w:t>safety Policy</w:t>
      </w:r>
      <w:proofErr w:type="gramStart"/>
      <w:r w:rsidRPr="00A8522E">
        <w:rPr>
          <w:rFonts w:ascii="Calibri" w:hAnsi="Calibri" w:cs="Calibri"/>
          <w:sz w:val="22"/>
          <w:szCs w:val="22"/>
        </w:rPr>
        <w:t>);</w:t>
      </w:r>
      <w:proofErr w:type="gramEnd"/>
      <w:r w:rsidRPr="00A8522E">
        <w:rPr>
          <w:rFonts w:ascii="Calibri" w:hAnsi="Calibri" w:cs="Calibri"/>
          <w:sz w:val="22"/>
          <w:szCs w:val="22"/>
        </w:rPr>
        <w:t xml:space="preserve"> </w:t>
      </w:r>
    </w:p>
    <w:p w14:paraId="204489F9" w14:textId="77777777" w:rsidR="003771C2" w:rsidRPr="00A8522E" w:rsidRDefault="003771C2" w:rsidP="003771C2">
      <w:pPr>
        <w:pStyle w:val="Default"/>
        <w:numPr>
          <w:ilvl w:val="0"/>
          <w:numId w:val="9"/>
        </w:numPr>
        <w:rPr>
          <w:rFonts w:ascii="Calibri" w:hAnsi="Calibri" w:cs="Calibri"/>
          <w:sz w:val="22"/>
          <w:szCs w:val="22"/>
        </w:rPr>
      </w:pPr>
      <w:r w:rsidRPr="00A8522E">
        <w:rPr>
          <w:rFonts w:ascii="Calibri" w:hAnsi="Calibri" w:cs="Calibri"/>
          <w:sz w:val="22"/>
          <w:szCs w:val="22"/>
        </w:rPr>
        <w:t xml:space="preserve">verbal – for example, name calling, insulting, unkind or discriminatory remarks; </w:t>
      </w:r>
    </w:p>
    <w:p w14:paraId="006DDBD2" w14:textId="77777777" w:rsidR="003771C2" w:rsidRPr="00A8522E" w:rsidRDefault="003771C2" w:rsidP="003771C2">
      <w:pPr>
        <w:pStyle w:val="Default"/>
        <w:numPr>
          <w:ilvl w:val="0"/>
          <w:numId w:val="9"/>
        </w:numPr>
        <w:rPr>
          <w:rFonts w:ascii="Calibri" w:hAnsi="Calibri" w:cs="Calibri"/>
          <w:sz w:val="22"/>
          <w:szCs w:val="22"/>
        </w:rPr>
      </w:pPr>
      <w:r w:rsidRPr="00A8522E">
        <w:rPr>
          <w:rFonts w:ascii="Calibri" w:hAnsi="Calibri" w:cs="Calibri"/>
          <w:sz w:val="22"/>
          <w:szCs w:val="22"/>
        </w:rPr>
        <w:t xml:space="preserve">social – for example, spreading nasty stories about someone, excluding someone from social groups, tormenting, staring, threatening gestures; </w:t>
      </w:r>
    </w:p>
    <w:p w14:paraId="1196A9E9" w14:textId="77777777" w:rsidR="003771C2" w:rsidRPr="00A8522E" w:rsidRDefault="003771C2" w:rsidP="003771C2">
      <w:pPr>
        <w:pStyle w:val="Default"/>
        <w:numPr>
          <w:ilvl w:val="0"/>
          <w:numId w:val="9"/>
        </w:numPr>
        <w:rPr>
          <w:rFonts w:ascii="Calibri" w:hAnsi="Calibri" w:cs="Calibri"/>
          <w:sz w:val="22"/>
          <w:szCs w:val="22"/>
        </w:rPr>
      </w:pPr>
      <w:r w:rsidRPr="00A8522E">
        <w:rPr>
          <w:rFonts w:ascii="Calibri" w:hAnsi="Calibri" w:cs="Calibri"/>
          <w:sz w:val="22"/>
          <w:szCs w:val="22"/>
        </w:rPr>
        <w:t xml:space="preserve">a combination of the above – for example extortion (forcing someone to give up money or belongings) or intimidation (making someone frightened because of threats).  </w:t>
      </w:r>
    </w:p>
    <w:p w14:paraId="5C00FFF9" w14:textId="77777777" w:rsidR="003771C2" w:rsidRPr="00A8522E" w:rsidRDefault="003771C2" w:rsidP="00941C0F">
      <w:pPr>
        <w:pStyle w:val="Default"/>
        <w:rPr>
          <w:rFonts w:ascii="Calibri" w:hAnsi="Calibri" w:cs="Calibri"/>
          <w:sz w:val="22"/>
          <w:szCs w:val="22"/>
        </w:rPr>
      </w:pPr>
    </w:p>
    <w:p w14:paraId="2D68DEDE"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Any of these may also have contexts that discriminate in relation to race, ethnicity, sex, sexual orientation, ALN or disability. Other behaviours may also occur which cause harm (sometimes unintentionally) to individuals without constituting bullying. We recognise the importance of developing clarity around this distinction to ensure that all incidents are resolved appropriately and effectively. Examples of this behaviour include: </w:t>
      </w:r>
    </w:p>
    <w:p w14:paraId="2B3ABFEB" w14:textId="77777777" w:rsidR="003771C2" w:rsidRPr="00A8522E" w:rsidRDefault="003771C2" w:rsidP="00941C0F">
      <w:pPr>
        <w:pStyle w:val="Default"/>
        <w:rPr>
          <w:rFonts w:ascii="Calibri" w:hAnsi="Calibri" w:cs="Calibri"/>
          <w:sz w:val="22"/>
          <w:szCs w:val="22"/>
        </w:rPr>
      </w:pPr>
    </w:p>
    <w:p w14:paraId="07E168FA" w14:textId="5949450E" w:rsidR="003771C2" w:rsidRPr="00A8522E" w:rsidRDefault="003771C2" w:rsidP="002D17F9">
      <w:pPr>
        <w:pStyle w:val="Default"/>
        <w:rPr>
          <w:rFonts w:ascii="Calibri" w:hAnsi="Calibri" w:cs="Calibri"/>
          <w:sz w:val="22"/>
          <w:szCs w:val="22"/>
        </w:rPr>
      </w:pPr>
      <w:r w:rsidRPr="00A8522E">
        <w:rPr>
          <w:rFonts w:ascii="Calibri" w:hAnsi="Calibri" w:cs="Calibri"/>
          <w:sz w:val="22"/>
          <w:szCs w:val="22"/>
        </w:rPr>
        <w:t>• harm caused accidentally</w:t>
      </w:r>
    </w:p>
    <w:p w14:paraId="6D84E0AF" w14:textId="6AEAFE61" w:rsidR="003771C2" w:rsidRPr="00A8522E" w:rsidRDefault="003771C2" w:rsidP="00941C0F">
      <w:pPr>
        <w:pStyle w:val="Default"/>
        <w:spacing w:after="26"/>
        <w:rPr>
          <w:rFonts w:ascii="Calibri" w:hAnsi="Calibri" w:cs="Calibri"/>
          <w:sz w:val="22"/>
          <w:szCs w:val="22"/>
        </w:rPr>
      </w:pPr>
      <w:r w:rsidRPr="00A8522E">
        <w:rPr>
          <w:rFonts w:ascii="Calibri" w:hAnsi="Calibri" w:cs="Calibri"/>
          <w:sz w:val="22"/>
          <w:szCs w:val="22"/>
        </w:rPr>
        <w:t xml:space="preserve">• minor disputes </w:t>
      </w:r>
    </w:p>
    <w:p w14:paraId="1DAC9DAD" w14:textId="542DB657" w:rsidR="003771C2" w:rsidRPr="00A8522E" w:rsidRDefault="003771C2" w:rsidP="00941C0F">
      <w:pPr>
        <w:pStyle w:val="Default"/>
        <w:spacing w:after="26"/>
        <w:rPr>
          <w:rFonts w:ascii="Calibri" w:hAnsi="Calibri" w:cs="Calibri"/>
          <w:sz w:val="22"/>
          <w:szCs w:val="22"/>
        </w:rPr>
      </w:pPr>
      <w:r w:rsidRPr="00A8522E">
        <w:rPr>
          <w:rFonts w:ascii="Calibri" w:hAnsi="Calibri" w:cs="Calibri"/>
          <w:sz w:val="22"/>
          <w:szCs w:val="22"/>
        </w:rPr>
        <w:t xml:space="preserve">• occasional friendship difficulties </w:t>
      </w:r>
    </w:p>
    <w:p w14:paraId="0229B252" w14:textId="78B8FF0B"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occasional loss of temper, angry or physical responses to an incident </w:t>
      </w:r>
    </w:p>
    <w:p w14:paraId="14AA974F"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teasing/making jokes where there is no intention to upset another individual. </w:t>
      </w:r>
    </w:p>
    <w:p w14:paraId="6F7B68EC" w14:textId="77777777" w:rsidR="003771C2" w:rsidRPr="00A8522E" w:rsidRDefault="003771C2" w:rsidP="00941C0F">
      <w:pPr>
        <w:pStyle w:val="Default"/>
        <w:rPr>
          <w:rFonts w:ascii="Calibri" w:hAnsi="Calibri" w:cs="Calibri"/>
          <w:sz w:val="22"/>
          <w:szCs w:val="22"/>
        </w:rPr>
      </w:pPr>
    </w:p>
    <w:p w14:paraId="6C75118E"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These incidents will be resolved using a restorative approach, in line with our behaviour policy where all parties involved are able to discuss the incident in order to reach an agreement which is acceptable to all individuals involved and which enables them to accept </w:t>
      </w:r>
      <w:r w:rsidRPr="002D17F9">
        <w:rPr>
          <w:rFonts w:ascii="Calibri" w:hAnsi="Calibri" w:cs="Calibri"/>
          <w:sz w:val="22"/>
          <w:szCs w:val="22"/>
        </w:rPr>
        <w:t>responsibility for their own actions and consider how to avoid the same situation in future.</w:t>
      </w:r>
    </w:p>
    <w:p w14:paraId="622F5D1C" w14:textId="77777777" w:rsidR="003771C2" w:rsidRPr="00A8522E" w:rsidRDefault="003771C2" w:rsidP="00941C0F">
      <w:pPr>
        <w:pStyle w:val="Default"/>
        <w:rPr>
          <w:rFonts w:ascii="Calibri" w:hAnsi="Calibri" w:cs="Calibri"/>
          <w:sz w:val="22"/>
          <w:szCs w:val="22"/>
        </w:rPr>
      </w:pPr>
    </w:p>
    <w:p w14:paraId="4E13E3FF"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Cyber Bullying </w:t>
      </w:r>
    </w:p>
    <w:p w14:paraId="6C1E8BE5"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Our school community has a clear awareness of the risks posed to pupils from cyber bullying and recognises the shared responsibility we have to ensure its prevention. We recognise that cyber bullying can: </w:t>
      </w:r>
    </w:p>
    <w:p w14:paraId="6AE9BD5C" w14:textId="77777777" w:rsidR="003771C2" w:rsidRPr="00A8522E" w:rsidRDefault="003771C2" w:rsidP="00941C0F">
      <w:pPr>
        <w:pStyle w:val="Default"/>
        <w:rPr>
          <w:rFonts w:ascii="Calibri" w:hAnsi="Calibri" w:cs="Calibri"/>
          <w:sz w:val="22"/>
          <w:szCs w:val="22"/>
        </w:rPr>
      </w:pPr>
    </w:p>
    <w:p w14:paraId="2412654A" w14:textId="77777777"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be conducted in a variety of different ways including via mobile phones, social media sites and the internet; </w:t>
      </w:r>
    </w:p>
    <w:p w14:paraId="70C48CE4" w14:textId="77777777"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be carried out anonymously and/or by people completely unknown to the receiver; </w:t>
      </w:r>
    </w:p>
    <w:p w14:paraId="3F5DEBD5" w14:textId="77777777"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be carried out by people of all different ages; </w:t>
      </w:r>
    </w:p>
    <w:p w14:paraId="112D1E87" w14:textId="77777777"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be carried out at any time of day or night; </w:t>
      </w:r>
    </w:p>
    <w:p w14:paraId="0AF8D3D9"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sometimes be unintentional, e.g. becoming the mistaken recipient of a message. </w:t>
      </w:r>
    </w:p>
    <w:p w14:paraId="06E3E528" w14:textId="77777777" w:rsidR="003771C2" w:rsidRPr="00A8522E" w:rsidRDefault="003771C2" w:rsidP="00941C0F">
      <w:pPr>
        <w:pStyle w:val="Default"/>
        <w:rPr>
          <w:rFonts w:ascii="Calibri" w:hAnsi="Calibri" w:cs="Calibri"/>
          <w:sz w:val="22"/>
          <w:szCs w:val="22"/>
        </w:rPr>
      </w:pPr>
    </w:p>
    <w:p w14:paraId="6FDAE148" w14:textId="77777777" w:rsidR="003771C2" w:rsidRPr="00A8522E" w:rsidRDefault="003771C2" w:rsidP="00941C0F">
      <w:pPr>
        <w:pStyle w:val="Default"/>
        <w:rPr>
          <w:rFonts w:ascii="Calibri" w:hAnsi="Calibri" w:cs="Calibri"/>
          <w:sz w:val="22"/>
          <w:szCs w:val="22"/>
        </w:rPr>
      </w:pPr>
    </w:p>
    <w:p w14:paraId="3B017860" w14:textId="77777777" w:rsidR="003771C2" w:rsidRPr="00A8522E" w:rsidRDefault="003771C2" w:rsidP="00941C0F">
      <w:pPr>
        <w:pStyle w:val="Default"/>
        <w:rPr>
          <w:rFonts w:ascii="Calibri" w:hAnsi="Calibri" w:cs="Calibri"/>
          <w:sz w:val="22"/>
          <w:szCs w:val="22"/>
        </w:rPr>
      </w:pPr>
    </w:p>
    <w:p w14:paraId="4273C009" w14:textId="77777777" w:rsidR="003771C2" w:rsidRPr="00A8522E" w:rsidRDefault="003771C2" w:rsidP="00941C0F">
      <w:pPr>
        <w:pStyle w:val="Default"/>
        <w:rPr>
          <w:rFonts w:ascii="Calibri" w:hAnsi="Calibri" w:cs="Calibri"/>
          <w:sz w:val="22"/>
          <w:szCs w:val="22"/>
        </w:rPr>
      </w:pPr>
    </w:p>
    <w:p w14:paraId="6D9AE5D8" w14:textId="77777777" w:rsidR="003771C2" w:rsidRPr="00A8522E" w:rsidRDefault="003771C2" w:rsidP="00941C0F">
      <w:pPr>
        <w:pStyle w:val="Default"/>
        <w:rPr>
          <w:rFonts w:ascii="Calibri" w:hAnsi="Calibri" w:cs="Calibri"/>
          <w:sz w:val="22"/>
          <w:szCs w:val="22"/>
        </w:rPr>
      </w:pPr>
    </w:p>
    <w:p w14:paraId="6A7081BB" w14:textId="77777777" w:rsidR="003771C2" w:rsidRPr="00A8522E" w:rsidRDefault="003771C2" w:rsidP="00941C0F">
      <w:pPr>
        <w:pStyle w:val="Default"/>
        <w:rPr>
          <w:rFonts w:ascii="Calibri" w:hAnsi="Calibri" w:cs="Calibri"/>
          <w:sz w:val="22"/>
          <w:szCs w:val="22"/>
        </w:rPr>
      </w:pPr>
    </w:p>
    <w:p w14:paraId="792DE348" w14:textId="77777777" w:rsidR="003771C2" w:rsidRPr="00A8522E" w:rsidRDefault="003771C2" w:rsidP="00941C0F">
      <w:pPr>
        <w:pStyle w:val="Default"/>
        <w:rPr>
          <w:rFonts w:ascii="Calibri" w:hAnsi="Calibri" w:cs="Calibri"/>
          <w:sz w:val="22"/>
          <w:szCs w:val="22"/>
        </w:rPr>
      </w:pPr>
    </w:p>
    <w:p w14:paraId="70754720" w14:textId="77777777" w:rsidR="003771C2" w:rsidRPr="00A8522E" w:rsidRDefault="003771C2" w:rsidP="00941C0F">
      <w:pPr>
        <w:pStyle w:val="Default"/>
        <w:rPr>
          <w:rFonts w:ascii="Calibri" w:hAnsi="Calibri" w:cs="Calibri"/>
          <w:sz w:val="22"/>
          <w:szCs w:val="22"/>
        </w:rPr>
      </w:pPr>
    </w:p>
    <w:p w14:paraId="5E368E22" w14:textId="77777777" w:rsidR="003771C2" w:rsidRPr="00A8522E" w:rsidRDefault="003771C2" w:rsidP="00941C0F">
      <w:pPr>
        <w:pStyle w:val="Default"/>
        <w:rPr>
          <w:rFonts w:ascii="Calibri" w:hAnsi="Calibri" w:cs="Calibri"/>
          <w:sz w:val="22"/>
          <w:szCs w:val="22"/>
        </w:rPr>
      </w:pPr>
    </w:p>
    <w:p w14:paraId="6DF7A3C3" w14:textId="77777777" w:rsidR="003771C2" w:rsidRPr="00A8522E" w:rsidRDefault="003771C2" w:rsidP="00941C0F">
      <w:pPr>
        <w:pStyle w:val="Default"/>
        <w:rPr>
          <w:rFonts w:ascii="Calibri" w:hAnsi="Calibri" w:cs="Calibri"/>
          <w:sz w:val="22"/>
          <w:szCs w:val="22"/>
        </w:rPr>
      </w:pPr>
    </w:p>
    <w:p w14:paraId="505261E1" w14:textId="77777777" w:rsidR="003771C2" w:rsidRPr="00A8522E" w:rsidRDefault="003771C2" w:rsidP="00941C0F">
      <w:pPr>
        <w:pStyle w:val="Default"/>
        <w:rPr>
          <w:rFonts w:ascii="Calibri" w:hAnsi="Calibri" w:cs="Calibri"/>
          <w:sz w:val="22"/>
          <w:szCs w:val="22"/>
        </w:rPr>
      </w:pPr>
    </w:p>
    <w:p w14:paraId="0381E044"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lastRenderedPageBreak/>
        <w:t xml:space="preserve">To prevent cyber bullying the school will: </w:t>
      </w:r>
    </w:p>
    <w:p w14:paraId="288536EB" w14:textId="77777777" w:rsidR="003771C2" w:rsidRPr="00A8522E" w:rsidRDefault="003771C2" w:rsidP="00941C0F">
      <w:pPr>
        <w:pStyle w:val="Default"/>
        <w:rPr>
          <w:rFonts w:ascii="Calibri" w:hAnsi="Calibri" w:cs="Calibri"/>
          <w:sz w:val="22"/>
          <w:szCs w:val="22"/>
        </w:rPr>
      </w:pPr>
    </w:p>
    <w:p w14:paraId="1998A147" w14:textId="1C42F11A" w:rsidR="003771C2" w:rsidRPr="00A8522E" w:rsidRDefault="003771C2" w:rsidP="003771C2">
      <w:pPr>
        <w:pStyle w:val="Default"/>
        <w:ind w:left="720" w:hanging="720"/>
        <w:rPr>
          <w:rFonts w:ascii="Calibri" w:hAnsi="Calibri" w:cs="Calibri"/>
          <w:sz w:val="22"/>
          <w:szCs w:val="22"/>
        </w:rPr>
      </w:pPr>
      <w:r w:rsidRPr="00A8522E">
        <w:rPr>
          <w:rFonts w:ascii="Calibri" w:hAnsi="Calibri" w:cs="Calibri"/>
          <w:sz w:val="22"/>
          <w:szCs w:val="22"/>
        </w:rPr>
        <w:t xml:space="preserve">• </w:t>
      </w:r>
      <w:r w:rsidRPr="00A8522E">
        <w:rPr>
          <w:rFonts w:ascii="Calibri" w:hAnsi="Calibri" w:cs="Calibri"/>
          <w:sz w:val="22"/>
          <w:szCs w:val="22"/>
        </w:rPr>
        <w:tab/>
        <w:t>regularly promote awareness of the risks of cyber bullying and safe practices when using technology through regular assemblies and act</w:t>
      </w:r>
      <w:r>
        <w:rPr>
          <w:rFonts w:ascii="Calibri" w:hAnsi="Calibri" w:cs="Calibri"/>
          <w:sz w:val="22"/>
          <w:szCs w:val="22"/>
        </w:rPr>
        <w:t xml:space="preserve">ive promotion from the </w:t>
      </w:r>
      <w:r w:rsidR="0018583B">
        <w:rPr>
          <w:rFonts w:ascii="Calibri" w:hAnsi="Calibri" w:cs="Calibri"/>
          <w:sz w:val="22"/>
          <w:szCs w:val="22"/>
        </w:rPr>
        <w:t xml:space="preserve">Ysgol Penrhyn Digital Leaders pupil body </w:t>
      </w:r>
      <w:r w:rsidRPr="00A8522E">
        <w:rPr>
          <w:rFonts w:ascii="Calibri" w:hAnsi="Calibri" w:cs="Calibri"/>
          <w:sz w:val="22"/>
          <w:szCs w:val="22"/>
        </w:rPr>
        <w:t xml:space="preserve">throughout the </w:t>
      </w:r>
      <w:proofErr w:type="gramStart"/>
      <w:r w:rsidRPr="00A8522E">
        <w:rPr>
          <w:rFonts w:ascii="Calibri" w:hAnsi="Calibri" w:cs="Calibri"/>
          <w:sz w:val="22"/>
          <w:szCs w:val="22"/>
        </w:rPr>
        <w:t>year;</w:t>
      </w:r>
      <w:proofErr w:type="gramEnd"/>
      <w:r w:rsidRPr="00A8522E">
        <w:rPr>
          <w:rFonts w:ascii="Calibri" w:hAnsi="Calibri" w:cs="Calibri"/>
          <w:sz w:val="22"/>
          <w:szCs w:val="22"/>
        </w:rPr>
        <w:t xml:space="preserve"> </w:t>
      </w:r>
    </w:p>
    <w:p w14:paraId="0F6FD459"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w:t>
      </w:r>
      <w:r w:rsidRPr="00A8522E">
        <w:rPr>
          <w:rFonts w:ascii="Calibri" w:hAnsi="Calibri" w:cs="Calibri"/>
          <w:sz w:val="22"/>
          <w:szCs w:val="22"/>
        </w:rPr>
        <w:tab/>
        <w:t xml:space="preserve">ensure that the Digital Competency Framework teaches children how to recognise cyber bullying and </w:t>
      </w:r>
      <w:r w:rsidRPr="00A8522E">
        <w:rPr>
          <w:rFonts w:ascii="Calibri" w:hAnsi="Calibri" w:cs="Calibri"/>
          <w:sz w:val="22"/>
          <w:szCs w:val="22"/>
        </w:rPr>
        <w:tab/>
        <w:t xml:space="preserve">how to use ICT safely through a specific e-safety/ citizenship strand and as an integral part of any </w:t>
      </w:r>
      <w:r w:rsidRPr="00A8522E">
        <w:rPr>
          <w:rFonts w:ascii="Calibri" w:hAnsi="Calibri" w:cs="Calibri"/>
          <w:sz w:val="22"/>
          <w:szCs w:val="22"/>
        </w:rPr>
        <w:tab/>
        <w:t xml:space="preserve">teaching and learning for ICT; </w:t>
      </w:r>
    </w:p>
    <w:p w14:paraId="50320C9C" w14:textId="6C1D4839"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w:t>
      </w:r>
      <w:r w:rsidRPr="00A8522E">
        <w:rPr>
          <w:rFonts w:ascii="Calibri" w:hAnsi="Calibri" w:cs="Calibri"/>
          <w:sz w:val="22"/>
          <w:szCs w:val="22"/>
        </w:rPr>
        <w:tab/>
        <w:t>ensure that any related policies such as the E</w:t>
      </w:r>
      <w:r w:rsidR="00046A20">
        <w:rPr>
          <w:rFonts w:ascii="Calibri" w:hAnsi="Calibri" w:cs="Calibri"/>
          <w:sz w:val="22"/>
          <w:szCs w:val="22"/>
        </w:rPr>
        <w:t>-</w:t>
      </w:r>
      <w:r w:rsidRPr="00A8522E">
        <w:rPr>
          <w:rFonts w:ascii="Calibri" w:hAnsi="Calibri" w:cs="Calibri"/>
          <w:sz w:val="22"/>
          <w:szCs w:val="22"/>
        </w:rPr>
        <w:t xml:space="preserve">safety policy, including the “Acceptable Use Agreement” </w:t>
      </w:r>
      <w:r w:rsidRPr="00A8522E">
        <w:rPr>
          <w:rFonts w:ascii="Calibri" w:hAnsi="Calibri" w:cs="Calibri"/>
          <w:sz w:val="22"/>
          <w:szCs w:val="22"/>
        </w:rPr>
        <w:tab/>
        <w:t>make specific reference to the anti-bullying policy.</w:t>
      </w:r>
    </w:p>
    <w:p w14:paraId="2B1A91F1" w14:textId="3EA8229D" w:rsidR="003771C2" w:rsidRPr="00A8522E" w:rsidRDefault="003771C2" w:rsidP="003771C2">
      <w:pPr>
        <w:pStyle w:val="Default"/>
        <w:numPr>
          <w:ilvl w:val="0"/>
          <w:numId w:val="10"/>
        </w:numPr>
        <w:rPr>
          <w:rFonts w:ascii="Calibri" w:hAnsi="Calibri" w:cs="Calibri"/>
          <w:sz w:val="22"/>
          <w:szCs w:val="22"/>
        </w:rPr>
      </w:pPr>
      <w:r w:rsidRPr="00A8522E">
        <w:rPr>
          <w:rFonts w:ascii="Calibri" w:hAnsi="Calibri" w:cs="Calibri"/>
          <w:sz w:val="22"/>
          <w:szCs w:val="22"/>
        </w:rPr>
        <w:tab/>
        <w:t>Should any incidents or suspected incidents of cyber bullying occur, they will be dealt with following</w:t>
      </w:r>
      <w:r w:rsidR="00046A20">
        <w:rPr>
          <w:rFonts w:ascii="Calibri" w:hAnsi="Calibri" w:cs="Calibri"/>
          <w:sz w:val="22"/>
          <w:szCs w:val="22"/>
        </w:rPr>
        <w:t xml:space="preserve"> </w:t>
      </w:r>
      <w:r w:rsidRPr="00A8522E">
        <w:rPr>
          <w:rFonts w:ascii="Calibri" w:hAnsi="Calibri" w:cs="Calibri"/>
          <w:sz w:val="22"/>
          <w:szCs w:val="22"/>
        </w:rPr>
        <w:t xml:space="preserve">the procedures outlined in this policy and will be logged by the Head Teacher. </w:t>
      </w:r>
    </w:p>
    <w:p w14:paraId="355D9927" w14:textId="77777777" w:rsidR="003771C2" w:rsidRPr="00A8522E" w:rsidRDefault="003771C2" w:rsidP="00941C0F">
      <w:pPr>
        <w:pStyle w:val="Default"/>
        <w:rPr>
          <w:rFonts w:ascii="Calibri" w:hAnsi="Calibri" w:cs="Calibri"/>
          <w:sz w:val="22"/>
          <w:szCs w:val="22"/>
        </w:rPr>
      </w:pPr>
    </w:p>
    <w:p w14:paraId="62C93566"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Rights and Responsibilities </w:t>
      </w:r>
    </w:p>
    <w:p w14:paraId="5C1267CA" w14:textId="2E5932DB"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It is the right of every child </w:t>
      </w:r>
      <w:r w:rsidR="00C960FF">
        <w:rPr>
          <w:rFonts w:ascii="Calibri" w:hAnsi="Calibri" w:cs="Calibri"/>
          <w:sz w:val="22"/>
          <w:szCs w:val="22"/>
        </w:rPr>
        <w:t xml:space="preserve">and member of staff at </w:t>
      </w:r>
      <w:r w:rsidR="0018583B">
        <w:rPr>
          <w:rFonts w:ascii="Calibri" w:hAnsi="Calibri" w:cs="Calibri"/>
          <w:sz w:val="22"/>
          <w:szCs w:val="22"/>
        </w:rPr>
        <w:t>Ysgol Penrhyn</w:t>
      </w:r>
      <w:r w:rsidR="00C960FF">
        <w:rPr>
          <w:rFonts w:ascii="Calibri" w:hAnsi="Calibri" w:cs="Calibri"/>
          <w:sz w:val="22"/>
          <w:szCs w:val="22"/>
        </w:rPr>
        <w:t xml:space="preserve"> School</w:t>
      </w:r>
      <w:r w:rsidRPr="00A8522E">
        <w:rPr>
          <w:rFonts w:ascii="Calibri" w:hAnsi="Calibri" w:cs="Calibri"/>
          <w:sz w:val="22"/>
          <w:szCs w:val="22"/>
        </w:rPr>
        <w:t xml:space="preserve"> to: </w:t>
      </w:r>
    </w:p>
    <w:p w14:paraId="49249323" w14:textId="77777777" w:rsidR="003771C2" w:rsidRPr="00A8522E" w:rsidRDefault="003771C2" w:rsidP="00941C0F">
      <w:pPr>
        <w:pStyle w:val="Default"/>
        <w:rPr>
          <w:rFonts w:ascii="Calibri" w:hAnsi="Calibri" w:cs="Calibri"/>
          <w:sz w:val="22"/>
          <w:szCs w:val="22"/>
        </w:rPr>
      </w:pPr>
    </w:p>
    <w:p w14:paraId="1B2D8EFE" w14:textId="5344B0D5"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xml:space="preserve">• feel safe from verbal, mental and physical abuse on their way to and from school and whilst in school </w:t>
      </w:r>
    </w:p>
    <w:p w14:paraId="3DD3619E" w14:textId="0D40C661"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be addressed by their correct name </w:t>
      </w:r>
    </w:p>
    <w:p w14:paraId="7154BED7" w14:textId="7531E6CD"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not have their feelings hurt about the way they look or sound</w:t>
      </w:r>
    </w:p>
    <w:p w14:paraId="5B2A3324"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not be subjected to derogatory name-calling, insults, racist jokes, discussions, </w:t>
      </w:r>
      <w:proofErr w:type="gramStart"/>
      <w:r w:rsidRPr="00A8522E">
        <w:rPr>
          <w:rFonts w:ascii="Calibri" w:hAnsi="Calibri" w:cs="Calibri"/>
          <w:sz w:val="22"/>
          <w:szCs w:val="22"/>
        </w:rPr>
        <w:t>ridicule</w:t>
      </w:r>
      <w:proofErr w:type="gramEnd"/>
      <w:r w:rsidRPr="00A8522E">
        <w:rPr>
          <w:rFonts w:ascii="Calibri" w:hAnsi="Calibri" w:cs="Calibri"/>
          <w:sz w:val="22"/>
          <w:szCs w:val="22"/>
        </w:rPr>
        <w:t xml:space="preserve"> and abuse. </w:t>
      </w:r>
    </w:p>
    <w:p w14:paraId="7CF8E1C9" w14:textId="77777777" w:rsidR="003771C2" w:rsidRPr="00A8522E" w:rsidRDefault="003771C2" w:rsidP="00941C0F">
      <w:pPr>
        <w:pStyle w:val="Default"/>
        <w:rPr>
          <w:rFonts w:ascii="Calibri" w:hAnsi="Calibri" w:cs="Calibri"/>
          <w:sz w:val="22"/>
          <w:szCs w:val="22"/>
        </w:rPr>
      </w:pPr>
    </w:p>
    <w:p w14:paraId="72FAE9EE" w14:textId="5628E77B"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It is the responsibility of every child (if they are able to) and me</w:t>
      </w:r>
      <w:r w:rsidR="00C960FF">
        <w:rPr>
          <w:rFonts w:ascii="Calibri" w:hAnsi="Calibri" w:cs="Calibri"/>
          <w:sz w:val="22"/>
          <w:szCs w:val="22"/>
        </w:rPr>
        <w:t xml:space="preserve">mber of staff at </w:t>
      </w:r>
      <w:r w:rsidR="0018583B">
        <w:rPr>
          <w:rFonts w:ascii="Calibri" w:hAnsi="Calibri" w:cs="Calibri"/>
          <w:sz w:val="22"/>
          <w:szCs w:val="22"/>
        </w:rPr>
        <w:t xml:space="preserve">Ysgol Penrhyn </w:t>
      </w:r>
      <w:r w:rsidR="00C960FF">
        <w:rPr>
          <w:rFonts w:ascii="Calibri" w:hAnsi="Calibri" w:cs="Calibri"/>
          <w:sz w:val="22"/>
          <w:szCs w:val="22"/>
        </w:rPr>
        <w:t>School</w:t>
      </w:r>
      <w:r w:rsidRPr="00A8522E">
        <w:rPr>
          <w:rFonts w:ascii="Calibri" w:hAnsi="Calibri" w:cs="Calibri"/>
          <w:sz w:val="22"/>
          <w:szCs w:val="22"/>
        </w:rPr>
        <w:t xml:space="preserve"> to: </w:t>
      </w:r>
    </w:p>
    <w:p w14:paraId="1EED50DD" w14:textId="77777777" w:rsidR="003771C2" w:rsidRPr="00A8522E" w:rsidRDefault="003771C2" w:rsidP="00941C0F">
      <w:pPr>
        <w:pStyle w:val="Default"/>
        <w:rPr>
          <w:rFonts w:ascii="Calibri" w:hAnsi="Calibri" w:cs="Calibri"/>
          <w:sz w:val="22"/>
          <w:szCs w:val="22"/>
        </w:rPr>
      </w:pPr>
    </w:p>
    <w:p w14:paraId="1143FC70" w14:textId="16704421"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xml:space="preserve">•     communicate to someone if any of their rights are being abused </w:t>
      </w:r>
    </w:p>
    <w:p w14:paraId="78381978" w14:textId="6BF270FD" w:rsidR="003771C2" w:rsidRPr="00A8522E" w:rsidRDefault="003771C2" w:rsidP="00AA397E">
      <w:pPr>
        <w:pStyle w:val="Default"/>
        <w:rPr>
          <w:rFonts w:ascii="Calibri" w:hAnsi="Calibri" w:cs="Calibri"/>
          <w:sz w:val="22"/>
          <w:szCs w:val="22"/>
        </w:rPr>
      </w:pPr>
      <w:r w:rsidRPr="00A8522E">
        <w:rPr>
          <w:rFonts w:ascii="Calibri" w:hAnsi="Calibri" w:cs="Calibri"/>
          <w:sz w:val="22"/>
          <w:szCs w:val="22"/>
        </w:rPr>
        <w:t>•     communicate to someone if they have observed someone else’s rights being abused</w:t>
      </w:r>
    </w:p>
    <w:p w14:paraId="1B36070F" w14:textId="77777777" w:rsidR="003771C2" w:rsidRPr="00A8522E" w:rsidRDefault="003771C2" w:rsidP="003771C2">
      <w:pPr>
        <w:pStyle w:val="Default"/>
        <w:numPr>
          <w:ilvl w:val="0"/>
          <w:numId w:val="10"/>
        </w:numPr>
        <w:rPr>
          <w:rFonts w:ascii="Calibri" w:hAnsi="Calibri" w:cs="Calibri"/>
          <w:sz w:val="22"/>
          <w:szCs w:val="22"/>
        </w:rPr>
      </w:pPr>
      <w:r w:rsidRPr="002D17F9">
        <w:rPr>
          <w:rFonts w:ascii="Calibri" w:hAnsi="Calibri" w:cs="Calibri"/>
          <w:sz w:val="22"/>
          <w:szCs w:val="22"/>
        </w:rPr>
        <w:t xml:space="preserve">try to prevent abuse and try to improve the life of someone whose rights have </w:t>
      </w:r>
      <w:r w:rsidRPr="00266017">
        <w:rPr>
          <w:rFonts w:ascii="Calibri" w:hAnsi="Calibri" w:cs="Calibri"/>
          <w:sz w:val="22"/>
          <w:szCs w:val="22"/>
        </w:rPr>
        <w:t>been abused</w:t>
      </w:r>
      <w:r w:rsidRPr="00A8522E">
        <w:rPr>
          <w:rFonts w:ascii="Calibri" w:hAnsi="Calibri" w:cs="Calibri"/>
          <w:sz w:val="22"/>
          <w:szCs w:val="22"/>
        </w:rPr>
        <w:t xml:space="preserve"> </w:t>
      </w:r>
    </w:p>
    <w:p w14:paraId="02B984AC" w14:textId="77777777" w:rsidR="003771C2" w:rsidRPr="00A8522E" w:rsidRDefault="003771C2" w:rsidP="00941C0F">
      <w:pPr>
        <w:pStyle w:val="Default"/>
        <w:rPr>
          <w:rFonts w:ascii="Calibri" w:hAnsi="Calibri" w:cs="Calibri"/>
          <w:sz w:val="22"/>
          <w:szCs w:val="22"/>
        </w:rPr>
      </w:pPr>
    </w:p>
    <w:p w14:paraId="22237322"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Strategies to Prevent Bullying </w:t>
      </w:r>
    </w:p>
    <w:p w14:paraId="45049F1E" w14:textId="46B15BA3" w:rsidR="003771C2" w:rsidRPr="00A8522E" w:rsidRDefault="003771C2" w:rsidP="00AA397E">
      <w:pPr>
        <w:pStyle w:val="Default"/>
        <w:rPr>
          <w:rFonts w:ascii="Calibri" w:hAnsi="Calibri" w:cs="Calibri"/>
          <w:sz w:val="22"/>
          <w:szCs w:val="22"/>
        </w:rPr>
      </w:pPr>
      <w:r w:rsidRPr="00A8522E">
        <w:rPr>
          <w:rFonts w:ascii="Calibri" w:hAnsi="Calibri" w:cs="Calibri"/>
          <w:sz w:val="22"/>
          <w:szCs w:val="22"/>
        </w:rPr>
        <w:t xml:space="preserve">Everyone is responsible for ensuring that bullying is not tolerated at </w:t>
      </w:r>
      <w:r w:rsidR="0018583B">
        <w:rPr>
          <w:rFonts w:ascii="Calibri" w:hAnsi="Calibri" w:cs="Calibri"/>
          <w:sz w:val="22"/>
          <w:szCs w:val="22"/>
        </w:rPr>
        <w:t>Ysgol Penrhyn</w:t>
      </w:r>
      <w:r>
        <w:rPr>
          <w:rFonts w:ascii="Calibri" w:hAnsi="Calibri" w:cs="Calibri"/>
          <w:sz w:val="22"/>
          <w:szCs w:val="22"/>
        </w:rPr>
        <w:t xml:space="preserve"> School</w:t>
      </w:r>
      <w:r w:rsidRPr="00A8522E">
        <w:rPr>
          <w:rFonts w:ascii="Calibri" w:hAnsi="Calibri" w:cs="Calibri"/>
          <w:sz w:val="22"/>
          <w:szCs w:val="22"/>
        </w:rPr>
        <w:t xml:space="preserve">. As a community we have a complete commitment towards promoting and implementing the most effective strategies to prevent bullying. These strategies include: </w:t>
      </w:r>
    </w:p>
    <w:p w14:paraId="5D59227B" w14:textId="77777777" w:rsidR="003771C2" w:rsidRPr="00A8522E" w:rsidRDefault="003771C2" w:rsidP="00AA397E">
      <w:pPr>
        <w:pStyle w:val="Default"/>
        <w:rPr>
          <w:rFonts w:ascii="Calibri" w:hAnsi="Calibri" w:cs="Calibri"/>
          <w:sz w:val="22"/>
          <w:szCs w:val="22"/>
        </w:rPr>
      </w:pPr>
    </w:p>
    <w:p w14:paraId="3F8CA7B1" w14:textId="62D258F9"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promoting a strong school ethos which encourages mutual respect and consideration for all individuals through three golden rules of Ready, Respectful, Safe, underpinned by our Christian Values which are reinforced assemblies, classroom practice and playtime provision and supervision</w:t>
      </w:r>
    </w:p>
    <w:p w14:paraId="120A176E" w14:textId="79D1C216"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whole school and other assemblies which regularly promote our core values and keep anti-bullying initiatives (including e-safety) high profile</w:t>
      </w:r>
    </w:p>
    <w:p w14:paraId="2831A08B" w14:textId="4BE36B1E"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ensuring our curriculum reflects our equality &amp; diversity policy in the programmes of study for different subject areas, whilst addressing an anti-bullying focus more specifically through the e-safety/citizenship strand of the curriculum</w:t>
      </w:r>
      <w:r w:rsidR="00030234">
        <w:rPr>
          <w:rFonts w:ascii="Calibri" w:hAnsi="Calibri" w:cs="Calibri"/>
          <w:sz w:val="22"/>
          <w:szCs w:val="22"/>
        </w:rPr>
        <w:t>.</w:t>
      </w:r>
    </w:p>
    <w:p w14:paraId="12E8B636"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ensuring all staff, both teaching and non-teaching staff, are aware of those vulnerable groups or individuals in school through regular communications. </w:t>
      </w:r>
    </w:p>
    <w:p w14:paraId="04A2F490" w14:textId="5F78C603"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adopting a restorative approach to behaviour (shared with all staff and parents) which encourages conflict resolution within a context of respect and the development of an awareness of self-responsibility which prevents a repeat of inappropriate behaviour</w:t>
      </w:r>
    </w:p>
    <w:p w14:paraId="7A8CDB9A" w14:textId="375146D8"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careful monitoring of behaviour and a swift response to any concerns to ensure any issues can be identified and resolved quickly </w:t>
      </w:r>
    </w:p>
    <w:p w14:paraId="08D191FE" w14:textId="275D227E" w:rsidR="003771C2" w:rsidRPr="00A8522E" w:rsidRDefault="003771C2" w:rsidP="00AA397E">
      <w:pPr>
        <w:pStyle w:val="Default"/>
        <w:spacing w:after="24"/>
        <w:rPr>
          <w:rFonts w:ascii="Calibri" w:hAnsi="Calibri" w:cs="Calibri"/>
          <w:sz w:val="22"/>
          <w:szCs w:val="22"/>
        </w:rPr>
      </w:pPr>
      <w:r w:rsidRPr="00A8522E">
        <w:rPr>
          <w:rFonts w:ascii="Calibri" w:hAnsi="Calibri" w:cs="Calibri"/>
          <w:sz w:val="22"/>
          <w:szCs w:val="22"/>
        </w:rPr>
        <w:t>• promoting the self-esteem and confidence that children need to feel confident to ask for help if they need to</w:t>
      </w:r>
    </w:p>
    <w:p w14:paraId="6ADA783D" w14:textId="44179992"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planning and leading designated PSHE sessions within classes to cover the PSHE curriculum or deal with any specific issues arising </w:t>
      </w:r>
    </w:p>
    <w:p w14:paraId="5A43BA7D" w14:textId="77777777" w:rsidR="003771C2" w:rsidRPr="00A8522E" w:rsidRDefault="003771C2" w:rsidP="00941C0F">
      <w:pPr>
        <w:pStyle w:val="Default"/>
        <w:rPr>
          <w:rFonts w:ascii="Calibri" w:hAnsi="Calibri" w:cs="Calibri"/>
          <w:sz w:val="22"/>
          <w:szCs w:val="22"/>
        </w:rPr>
      </w:pPr>
    </w:p>
    <w:p w14:paraId="735630D6" w14:textId="77777777" w:rsidR="003771C2" w:rsidRPr="00A8522E" w:rsidRDefault="003771C2" w:rsidP="00941C0F">
      <w:pPr>
        <w:pStyle w:val="Default"/>
        <w:rPr>
          <w:rFonts w:ascii="Calibri" w:hAnsi="Calibri" w:cs="Calibri"/>
          <w:sz w:val="22"/>
          <w:szCs w:val="22"/>
        </w:rPr>
      </w:pPr>
    </w:p>
    <w:p w14:paraId="4C9C835E" w14:textId="77777777" w:rsidR="003771C2" w:rsidRPr="00A8522E" w:rsidRDefault="003771C2" w:rsidP="00941C0F">
      <w:pPr>
        <w:pStyle w:val="Default"/>
        <w:rPr>
          <w:rFonts w:ascii="Calibri" w:hAnsi="Calibri" w:cs="Calibri"/>
          <w:sz w:val="22"/>
          <w:szCs w:val="22"/>
        </w:rPr>
      </w:pPr>
    </w:p>
    <w:p w14:paraId="2B689048" w14:textId="77777777" w:rsidR="003771C2" w:rsidRPr="00A8522E" w:rsidRDefault="003771C2" w:rsidP="00941C0F">
      <w:pPr>
        <w:pStyle w:val="Default"/>
        <w:rPr>
          <w:rFonts w:ascii="Calibri" w:hAnsi="Calibri" w:cs="Calibri"/>
          <w:sz w:val="22"/>
          <w:szCs w:val="22"/>
        </w:rPr>
      </w:pPr>
    </w:p>
    <w:p w14:paraId="6573D98B" w14:textId="77777777" w:rsidR="003771C2" w:rsidRPr="00A8522E" w:rsidRDefault="003771C2" w:rsidP="00941C0F">
      <w:pPr>
        <w:pStyle w:val="Default"/>
        <w:rPr>
          <w:rFonts w:ascii="Calibri" w:hAnsi="Calibri" w:cs="Calibri"/>
          <w:sz w:val="22"/>
          <w:szCs w:val="22"/>
        </w:rPr>
      </w:pPr>
    </w:p>
    <w:p w14:paraId="286D9CF6"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Reporting bullying/bullying concerns </w:t>
      </w:r>
    </w:p>
    <w:p w14:paraId="102B5FB0"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We are committed to taking any incidents of bullying, or suspected bullying, which do arise</w:t>
      </w:r>
      <w:r>
        <w:rPr>
          <w:rFonts w:ascii="Calibri" w:hAnsi="Calibri" w:cs="Calibri"/>
          <w:sz w:val="22"/>
          <w:szCs w:val="22"/>
        </w:rPr>
        <w:t>,</w:t>
      </w:r>
      <w:r w:rsidRPr="00A8522E">
        <w:rPr>
          <w:rFonts w:ascii="Calibri" w:hAnsi="Calibri" w:cs="Calibri"/>
          <w:sz w:val="22"/>
          <w:szCs w:val="22"/>
        </w:rPr>
        <w:t xml:space="preserve"> very seriously. It is the responsibility of any member of our community to report concerns they have about bullying or suspected bullying, including: </w:t>
      </w:r>
    </w:p>
    <w:p w14:paraId="6B02A000" w14:textId="77777777" w:rsidR="003771C2" w:rsidRPr="00A8522E" w:rsidRDefault="003771C2" w:rsidP="00941C0F">
      <w:pPr>
        <w:pStyle w:val="Default"/>
        <w:rPr>
          <w:rFonts w:ascii="Calibri" w:hAnsi="Calibri" w:cs="Calibri"/>
          <w:sz w:val="22"/>
          <w:szCs w:val="22"/>
        </w:rPr>
      </w:pPr>
    </w:p>
    <w:p w14:paraId="5EC121A0" w14:textId="12589D5A"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w:t>
      </w:r>
      <w:r>
        <w:rPr>
          <w:rFonts w:ascii="Calibri" w:hAnsi="Calibri" w:cs="Calibri"/>
          <w:sz w:val="22"/>
          <w:szCs w:val="22"/>
        </w:rPr>
        <w:t xml:space="preserve"> cl</w:t>
      </w:r>
      <w:r w:rsidRPr="00A8522E">
        <w:rPr>
          <w:rFonts w:ascii="Calibri" w:hAnsi="Calibri" w:cs="Calibri"/>
          <w:sz w:val="22"/>
          <w:szCs w:val="22"/>
        </w:rPr>
        <w:t xml:space="preserve">ass teachers </w:t>
      </w:r>
    </w:p>
    <w:p w14:paraId="3233DA42" w14:textId="3B3BDC41"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playtime supervisors who should report concerns to teachers </w:t>
      </w:r>
    </w:p>
    <w:p w14:paraId="0A48D55F" w14:textId="027D75AB"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xml:space="preserve">• lunchtime support staff who should report concerns to teachers </w:t>
      </w:r>
    </w:p>
    <w:p w14:paraId="272E4440" w14:textId="7107F8CD"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children, who should report concerns to an adult in the playground, their class </w:t>
      </w:r>
      <w:proofErr w:type="gramStart"/>
      <w:r w:rsidRPr="00A8522E">
        <w:rPr>
          <w:rFonts w:ascii="Calibri" w:hAnsi="Calibri" w:cs="Calibri"/>
          <w:sz w:val="22"/>
          <w:szCs w:val="22"/>
        </w:rPr>
        <w:t>teacher</w:t>
      </w:r>
      <w:proofErr w:type="gramEnd"/>
      <w:r w:rsidRPr="00A8522E">
        <w:rPr>
          <w:rFonts w:ascii="Calibri" w:hAnsi="Calibri" w:cs="Calibri"/>
          <w:sz w:val="22"/>
          <w:szCs w:val="22"/>
        </w:rPr>
        <w:t xml:space="preserve"> or a member of SL</w:t>
      </w:r>
      <w:r w:rsidR="00DC6EC8">
        <w:rPr>
          <w:rFonts w:ascii="Calibri" w:hAnsi="Calibri" w:cs="Calibri"/>
          <w:sz w:val="22"/>
          <w:szCs w:val="22"/>
        </w:rPr>
        <w:t>T</w:t>
      </w:r>
    </w:p>
    <w:p w14:paraId="34FD2192"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parents, who should receive immediate acknowledgement of their concern by a member of school staffing </w:t>
      </w:r>
    </w:p>
    <w:p w14:paraId="6DFD9B1A" w14:textId="77777777" w:rsidR="003771C2" w:rsidRPr="00A8522E" w:rsidRDefault="003771C2" w:rsidP="00941C0F">
      <w:pPr>
        <w:pStyle w:val="Default"/>
        <w:rPr>
          <w:rFonts w:ascii="Calibri" w:hAnsi="Calibri" w:cs="Calibri"/>
          <w:sz w:val="22"/>
          <w:szCs w:val="22"/>
        </w:rPr>
      </w:pPr>
    </w:p>
    <w:p w14:paraId="35343612" w14:textId="77777777" w:rsidR="003771C2" w:rsidRPr="00A8522E" w:rsidRDefault="003771C2" w:rsidP="00941C0F">
      <w:pPr>
        <w:pStyle w:val="Default"/>
        <w:rPr>
          <w:rFonts w:ascii="Calibri" w:hAnsi="Calibri" w:cs="Calibri"/>
          <w:sz w:val="22"/>
          <w:szCs w:val="22"/>
        </w:rPr>
      </w:pPr>
    </w:p>
    <w:p w14:paraId="2F0B33AC" w14:textId="77777777" w:rsidR="003771C2" w:rsidRPr="00A8522E" w:rsidRDefault="003771C2" w:rsidP="00941C0F">
      <w:pPr>
        <w:pStyle w:val="Default"/>
        <w:rPr>
          <w:rFonts w:ascii="Calibri" w:hAnsi="Calibri" w:cs="Calibri"/>
          <w:sz w:val="28"/>
          <w:szCs w:val="28"/>
        </w:rPr>
      </w:pPr>
      <w:r w:rsidRPr="00A8522E">
        <w:rPr>
          <w:rFonts w:ascii="Calibri" w:hAnsi="Calibri" w:cs="Calibri"/>
          <w:b/>
          <w:bCs/>
          <w:sz w:val="28"/>
          <w:szCs w:val="28"/>
        </w:rPr>
        <w:t xml:space="preserve">Responding to bullying/bullying concerns </w:t>
      </w:r>
    </w:p>
    <w:p w14:paraId="5BCA0CDF"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Any concerns which are reported will be treated seriously and dealt with immediately in order to determine the most effective approach to resolving the issues identified. The exact course of action will vary with each situation but the main objectives should be that bullying incidents are identified, brought into the open, recorded discussed and that strategies are agreed to help resolve the problem. In all incidents of bullying observed, disclosed or suspected, it is important to ensure that: </w:t>
      </w:r>
    </w:p>
    <w:p w14:paraId="715CBA79" w14:textId="77777777" w:rsidR="003771C2" w:rsidRPr="00A8522E" w:rsidRDefault="003771C2" w:rsidP="00941C0F">
      <w:pPr>
        <w:pStyle w:val="Default"/>
        <w:rPr>
          <w:rFonts w:ascii="Calibri" w:hAnsi="Calibri" w:cs="Calibri"/>
          <w:sz w:val="22"/>
          <w:szCs w:val="22"/>
        </w:rPr>
      </w:pPr>
    </w:p>
    <w:p w14:paraId="0D6AB0A4" w14:textId="14A574C3"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concerns will be acted on immediately on the day they are reported</w:t>
      </w:r>
    </w:p>
    <w:p w14:paraId="510740A5"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it is clear that the bully’s behaviour is </w:t>
      </w:r>
      <w:proofErr w:type="gramStart"/>
      <w:r w:rsidRPr="00A8522E">
        <w:rPr>
          <w:rFonts w:ascii="Calibri" w:hAnsi="Calibri" w:cs="Calibri"/>
          <w:sz w:val="22"/>
          <w:szCs w:val="22"/>
        </w:rPr>
        <w:t>unacceptable</w:t>
      </w:r>
      <w:proofErr w:type="gramEnd"/>
      <w:r w:rsidRPr="00A8522E">
        <w:rPr>
          <w:rFonts w:ascii="Calibri" w:hAnsi="Calibri" w:cs="Calibri"/>
          <w:sz w:val="22"/>
          <w:szCs w:val="22"/>
        </w:rPr>
        <w:t xml:space="preserve"> and the bullying must stop; </w:t>
      </w:r>
    </w:p>
    <w:p w14:paraId="1E47D535" w14:textId="5D327E30"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concerns will be reported to the Head Teacher or a member of SLT</w:t>
      </w:r>
    </w:p>
    <w:p w14:paraId="44CB0EDF" w14:textId="632A85C1"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the receiver of the bullying behaviour is made to feel safe and is given an opportunity to share their concerns         fully with an adult</w:t>
      </w:r>
    </w:p>
    <w:p w14:paraId="3D0658D4" w14:textId="28FE5701" w:rsidR="003771C2" w:rsidRPr="00A8522E" w:rsidRDefault="003771C2" w:rsidP="00941C0F">
      <w:pPr>
        <w:pStyle w:val="Default"/>
        <w:spacing w:after="24"/>
        <w:rPr>
          <w:rFonts w:ascii="Calibri" w:hAnsi="Calibri" w:cs="Calibri"/>
          <w:sz w:val="22"/>
          <w:szCs w:val="22"/>
        </w:rPr>
      </w:pPr>
      <w:r w:rsidRPr="00A8522E">
        <w:rPr>
          <w:rFonts w:ascii="Calibri" w:hAnsi="Calibri" w:cs="Calibri"/>
          <w:sz w:val="22"/>
          <w:szCs w:val="22"/>
        </w:rPr>
        <w:t xml:space="preserve">• as much information as possible will be gathered and recorded about any incidents, including from any possible </w:t>
      </w:r>
      <w:proofErr w:type="gramStart"/>
      <w:r w:rsidRPr="00A8522E">
        <w:rPr>
          <w:rFonts w:ascii="Calibri" w:hAnsi="Calibri" w:cs="Calibri"/>
          <w:sz w:val="22"/>
          <w:szCs w:val="22"/>
        </w:rPr>
        <w:t>eye witnesses</w:t>
      </w:r>
      <w:proofErr w:type="gramEnd"/>
    </w:p>
    <w:p w14:paraId="378A925C" w14:textId="37769CB5" w:rsidR="003771C2" w:rsidRPr="00A8522E" w:rsidRDefault="003771C2" w:rsidP="00941C0F">
      <w:pPr>
        <w:pStyle w:val="Default"/>
        <w:spacing w:after="24"/>
        <w:rPr>
          <w:rFonts w:ascii="Calibri" w:hAnsi="Calibri" w:cs="Calibri"/>
          <w:sz w:val="22"/>
          <w:szCs w:val="22"/>
        </w:rPr>
      </w:pPr>
      <w:r w:rsidRPr="00A8522E">
        <w:rPr>
          <w:rFonts w:ascii="Calibri" w:hAnsi="Calibri" w:cs="Calibri"/>
          <w:sz w:val="22"/>
          <w:szCs w:val="22"/>
        </w:rPr>
        <w:t>• the receiver is assured that they will be supported and kept safe</w:t>
      </w:r>
    </w:p>
    <w:p w14:paraId="5A1DA8FD" w14:textId="5C669E40"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details will be carefully recorded, to be kept electronically </w:t>
      </w:r>
    </w:p>
    <w:p w14:paraId="3EE8DC62" w14:textId="78213FEE" w:rsidR="003771C2" w:rsidRPr="00A8522E" w:rsidRDefault="003771C2" w:rsidP="00253306">
      <w:pPr>
        <w:pStyle w:val="Default"/>
        <w:spacing w:after="29"/>
        <w:rPr>
          <w:rFonts w:ascii="Calibri" w:hAnsi="Calibri" w:cs="Calibri"/>
          <w:sz w:val="22"/>
          <w:szCs w:val="22"/>
        </w:rPr>
      </w:pPr>
      <w:r w:rsidRPr="00A8522E">
        <w:rPr>
          <w:rFonts w:ascii="Calibri" w:hAnsi="Calibri" w:cs="Calibri"/>
          <w:sz w:val="22"/>
          <w:szCs w:val="22"/>
        </w:rPr>
        <w:t>• the individuals involved are informed clearly of the course of action/strategies put in place to keep them safe</w:t>
      </w:r>
    </w:p>
    <w:p w14:paraId="065B79B7" w14:textId="77777777" w:rsidR="003771C2" w:rsidRDefault="003771C2" w:rsidP="0077470F">
      <w:pPr>
        <w:pStyle w:val="Default"/>
        <w:spacing w:after="27"/>
        <w:rPr>
          <w:rFonts w:ascii="Calibri" w:hAnsi="Calibri" w:cs="Calibri"/>
          <w:sz w:val="22"/>
          <w:szCs w:val="22"/>
        </w:rPr>
      </w:pPr>
      <w:r w:rsidRPr="00A8522E">
        <w:rPr>
          <w:rFonts w:ascii="Calibri" w:hAnsi="Calibri" w:cs="Calibri"/>
          <w:sz w:val="22"/>
          <w:szCs w:val="22"/>
        </w:rPr>
        <w:t>• any further support needed will be identified and put in place</w:t>
      </w:r>
    </w:p>
    <w:p w14:paraId="7E591A59" w14:textId="122F35C8" w:rsidR="003771C2" w:rsidRPr="00253306" w:rsidRDefault="003771C2" w:rsidP="003771C2">
      <w:pPr>
        <w:pStyle w:val="Default"/>
        <w:numPr>
          <w:ilvl w:val="0"/>
          <w:numId w:val="10"/>
        </w:numPr>
        <w:spacing w:after="27"/>
        <w:ind w:left="142" w:hanging="142"/>
        <w:rPr>
          <w:rFonts w:ascii="Calibri" w:hAnsi="Calibri" w:cs="Calibri"/>
          <w:sz w:val="22"/>
          <w:szCs w:val="22"/>
        </w:rPr>
      </w:pPr>
      <w:r w:rsidRPr="00253306">
        <w:rPr>
          <w:rFonts w:ascii="Calibri" w:hAnsi="Calibri" w:cs="Calibri"/>
          <w:sz w:val="22"/>
          <w:szCs w:val="22"/>
        </w:rPr>
        <w:t>parents are informed and made aware of the strategies put in place to resolve the situation</w:t>
      </w:r>
    </w:p>
    <w:p w14:paraId="3B54C35D" w14:textId="7EF7F8BB" w:rsidR="003771C2" w:rsidRPr="00253306" w:rsidRDefault="003771C2" w:rsidP="00253306">
      <w:pPr>
        <w:pStyle w:val="Default"/>
        <w:spacing w:after="27"/>
        <w:rPr>
          <w:rFonts w:ascii="Calibri" w:hAnsi="Calibri" w:cs="Calibri"/>
          <w:sz w:val="22"/>
          <w:szCs w:val="22"/>
        </w:rPr>
      </w:pPr>
      <w:r w:rsidRPr="00253306">
        <w:rPr>
          <w:rFonts w:ascii="Calibri" w:hAnsi="Calibri" w:cs="Calibri"/>
          <w:sz w:val="22"/>
          <w:szCs w:val="22"/>
        </w:rPr>
        <w:t>• a monitoring period is agreed in which to ensure the situation has been resolved</w:t>
      </w:r>
    </w:p>
    <w:p w14:paraId="3DD7AA84" w14:textId="0A0E18D2"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the individual(s) carrying out the bullying behaviour will be talked to by the Head Teacher or a member of SLT and any appropriate consequences will be decided on and put in place</w:t>
      </w:r>
    </w:p>
    <w:p w14:paraId="15B55ABB" w14:textId="59DADF91"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xml:space="preserve">• further support may be identified for the perpetrator to enable them to accept responsibility for their actions and to ensure their behaviour is not repeated </w:t>
      </w:r>
    </w:p>
    <w:p w14:paraId="69666410" w14:textId="3CBFAF1E"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xml:space="preserve">• the parent(s) of the perpetrator will be informed of the incidents and be involved in the discussion about consequences and further support as and when needed </w:t>
      </w:r>
    </w:p>
    <w:p w14:paraId="1819B97E" w14:textId="4B3F4313"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other members of the staff team will be informed as appropriate to ensure they can monitor the situation and remain vigilant to prevent any further occurrences of the behaviour</w:t>
      </w:r>
    </w:p>
    <w:p w14:paraId="2DEDDE08" w14:textId="091E1EB3"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situations not satisfactorily resolved in the view of a parent or any concerned member of staff will be referred to the Headteacher or a governor if appropriate</w:t>
      </w:r>
    </w:p>
    <w:p w14:paraId="196BA8C8" w14:textId="77777777" w:rsidR="003771C2" w:rsidRDefault="003771C2" w:rsidP="00253306">
      <w:pPr>
        <w:pStyle w:val="Default"/>
        <w:rPr>
          <w:rFonts w:ascii="Calibri" w:hAnsi="Calibri" w:cs="Calibri"/>
          <w:sz w:val="22"/>
          <w:szCs w:val="22"/>
        </w:rPr>
      </w:pPr>
      <w:r w:rsidRPr="00253306">
        <w:rPr>
          <w:rFonts w:ascii="Calibri" w:hAnsi="Calibri" w:cs="Calibri"/>
          <w:sz w:val="22"/>
          <w:szCs w:val="22"/>
        </w:rPr>
        <w:t>• any bullying between adults is repo</w:t>
      </w:r>
      <w:r>
        <w:rPr>
          <w:rFonts w:ascii="Calibri" w:hAnsi="Calibri" w:cs="Calibri"/>
          <w:sz w:val="22"/>
          <w:szCs w:val="22"/>
        </w:rPr>
        <w:t xml:space="preserve">rted to an appropriate person, </w:t>
      </w:r>
      <w:r w:rsidRPr="00253306">
        <w:rPr>
          <w:rFonts w:ascii="Calibri" w:hAnsi="Calibri" w:cs="Calibri"/>
          <w:sz w:val="22"/>
          <w:szCs w:val="22"/>
        </w:rPr>
        <w:t xml:space="preserve">his may be the Head Teacher, a member of SLT or a governor. </w:t>
      </w:r>
    </w:p>
    <w:p w14:paraId="5236CC42" w14:textId="77777777" w:rsidR="003771C2" w:rsidRPr="00253306" w:rsidRDefault="003771C2" w:rsidP="00253306">
      <w:pPr>
        <w:pStyle w:val="Default"/>
        <w:rPr>
          <w:rFonts w:ascii="Calibri" w:hAnsi="Calibri" w:cs="Calibri"/>
          <w:sz w:val="22"/>
          <w:szCs w:val="22"/>
        </w:rPr>
      </w:pPr>
    </w:p>
    <w:p w14:paraId="1B46E462" w14:textId="77777777" w:rsidR="003771C2" w:rsidRPr="00253306" w:rsidRDefault="003771C2" w:rsidP="00253306">
      <w:pPr>
        <w:pStyle w:val="Default"/>
        <w:rPr>
          <w:rFonts w:ascii="Calibri" w:hAnsi="Calibri" w:cs="Calibri"/>
          <w:sz w:val="22"/>
          <w:szCs w:val="22"/>
        </w:rPr>
      </w:pPr>
      <w:r w:rsidRPr="00253306">
        <w:rPr>
          <w:rFonts w:ascii="Calibri" w:hAnsi="Calibri" w:cs="Calibri"/>
          <w:sz w:val="22"/>
          <w:szCs w:val="22"/>
        </w:rPr>
        <w:t xml:space="preserve">All reported incidents will be dealt with fairly and consistently in line with schools Behaviour policy and with the complete commitment of the whole school community. </w:t>
      </w:r>
    </w:p>
    <w:p w14:paraId="09B4465E"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w:t>
      </w:r>
    </w:p>
    <w:p w14:paraId="63FC318E" w14:textId="77777777" w:rsidR="003771C2" w:rsidRPr="00A8522E" w:rsidRDefault="003771C2" w:rsidP="00941C0F">
      <w:pPr>
        <w:pStyle w:val="Default"/>
        <w:pageBreakBefore/>
        <w:rPr>
          <w:rFonts w:ascii="Calibri" w:hAnsi="Calibri" w:cs="Calibri"/>
          <w:sz w:val="22"/>
          <w:szCs w:val="22"/>
        </w:rPr>
      </w:pPr>
    </w:p>
    <w:p w14:paraId="5D05F145" w14:textId="77777777" w:rsidR="003771C2" w:rsidRPr="00A8522E" w:rsidRDefault="003771C2" w:rsidP="00941C0F">
      <w:pPr>
        <w:pStyle w:val="Default"/>
        <w:rPr>
          <w:rFonts w:ascii="Calibri" w:hAnsi="Calibri" w:cs="Calibri"/>
          <w:b/>
          <w:bCs/>
          <w:sz w:val="28"/>
          <w:szCs w:val="28"/>
        </w:rPr>
      </w:pPr>
      <w:r w:rsidRPr="00A8522E">
        <w:rPr>
          <w:rFonts w:ascii="Calibri" w:hAnsi="Calibri" w:cs="Calibri"/>
          <w:b/>
          <w:bCs/>
          <w:sz w:val="28"/>
          <w:szCs w:val="28"/>
        </w:rPr>
        <w:t xml:space="preserve">Roles and Responsibilities </w:t>
      </w:r>
    </w:p>
    <w:p w14:paraId="4805D85B" w14:textId="77777777" w:rsidR="003771C2" w:rsidRPr="00A8522E" w:rsidRDefault="003771C2" w:rsidP="00941C0F">
      <w:pPr>
        <w:pStyle w:val="Default"/>
        <w:rPr>
          <w:rFonts w:ascii="Calibri" w:hAnsi="Calibri" w:cs="Calibri"/>
          <w:sz w:val="28"/>
          <w:szCs w:val="28"/>
        </w:rPr>
      </w:pPr>
    </w:p>
    <w:p w14:paraId="2349F14E"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The Head Teacher is responsible for: </w:t>
      </w:r>
    </w:p>
    <w:p w14:paraId="66BAF36F" w14:textId="77777777" w:rsidR="003771C2" w:rsidRPr="00A8522E" w:rsidRDefault="003771C2" w:rsidP="00941C0F">
      <w:pPr>
        <w:pStyle w:val="Default"/>
        <w:rPr>
          <w:rFonts w:ascii="Calibri" w:hAnsi="Calibri" w:cs="Calibri"/>
          <w:sz w:val="22"/>
          <w:szCs w:val="22"/>
        </w:rPr>
      </w:pPr>
    </w:p>
    <w:p w14:paraId="2D19C8B6" w14:textId="1FC084CB"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overall monitoring of bullying and the Anti-Bullying Policy within the school</w:t>
      </w:r>
    </w:p>
    <w:p w14:paraId="5135AA5C" w14:textId="6D9330C1" w:rsidR="003771C2" w:rsidRPr="00A8522E" w:rsidRDefault="003771C2" w:rsidP="00941C0F">
      <w:pPr>
        <w:pStyle w:val="Default"/>
        <w:spacing w:after="29"/>
        <w:rPr>
          <w:rFonts w:ascii="Calibri" w:hAnsi="Calibri" w:cs="Calibri"/>
          <w:sz w:val="22"/>
          <w:szCs w:val="22"/>
        </w:rPr>
      </w:pPr>
      <w:r w:rsidRPr="00A8522E">
        <w:rPr>
          <w:rFonts w:ascii="Calibri" w:hAnsi="Calibri" w:cs="Calibri"/>
          <w:sz w:val="22"/>
          <w:szCs w:val="22"/>
        </w:rPr>
        <w:t>• dealing with incidents of bullying between adults</w:t>
      </w:r>
    </w:p>
    <w:p w14:paraId="12D566C3"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following up any situations not satisfactorily resolved in the view of the SLT member, parent or any concerned member of staff. </w:t>
      </w:r>
    </w:p>
    <w:p w14:paraId="1FD40A6D" w14:textId="77777777" w:rsidR="003771C2" w:rsidRPr="00A8522E" w:rsidRDefault="003771C2" w:rsidP="00941C0F">
      <w:pPr>
        <w:pStyle w:val="Default"/>
        <w:rPr>
          <w:rFonts w:ascii="Calibri" w:hAnsi="Calibri" w:cs="Calibri"/>
          <w:sz w:val="22"/>
          <w:szCs w:val="22"/>
        </w:rPr>
      </w:pPr>
    </w:p>
    <w:p w14:paraId="24A0CB4B"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SLT members are responsible for: </w:t>
      </w:r>
    </w:p>
    <w:p w14:paraId="47A3D1F7" w14:textId="329940FD"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keeping records of any incidents of bullying observed, </w:t>
      </w:r>
      <w:proofErr w:type="gramStart"/>
      <w:r w:rsidRPr="00A8522E">
        <w:rPr>
          <w:rFonts w:ascii="Calibri" w:hAnsi="Calibri" w:cs="Calibri"/>
          <w:sz w:val="22"/>
          <w:szCs w:val="22"/>
        </w:rPr>
        <w:t>disclosed</w:t>
      </w:r>
      <w:proofErr w:type="gramEnd"/>
      <w:r w:rsidRPr="00A8522E">
        <w:rPr>
          <w:rFonts w:ascii="Calibri" w:hAnsi="Calibri" w:cs="Calibri"/>
          <w:sz w:val="22"/>
          <w:szCs w:val="22"/>
        </w:rPr>
        <w:t xml:space="preserve"> or suspected</w:t>
      </w:r>
    </w:p>
    <w:p w14:paraId="72BAC2C6" w14:textId="21CCA932"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xml:space="preserve">• informing the member of the SLT responsible for supporting their class of any incidents of bullying observed, </w:t>
      </w:r>
      <w:proofErr w:type="gramStart"/>
      <w:r w:rsidRPr="00A8522E">
        <w:rPr>
          <w:rFonts w:ascii="Calibri" w:hAnsi="Calibri" w:cs="Calibri"/>
          <w:sz w:val="22"/>
          <w:szCs w:val="22"/>
        </w:rPr>
        <w:t>disclosed</w:t>
      </w:r>
      <w:proofErr w:type="gramEnd"/>
      <w:r w:rsidRPr="00A8522E">
        <w:rPr>
          <w:rFonts w:ascii="Calibri" w:hAnsi="Calibri" w:cs="Calibri"/>
          <w:sz w:val="22"/>
          <w:szCs w:val="22"/>
        </w:rPr>
        <w:t xml:space="preserve"> or suspected</w:t>
      </w:r>
    </w:p>
    <w:p w14:paraId="01CF222A" w14:textId="2B817461" w:rsidR="003771C2" w:rsidRPr="00A8522E" w:rsidRDefault="003771C2" w:rsidP="00941C0F">
      <w:pPr>
        <w:pStyle w:val="Default"/>
        <w:spacing w:after="27"/>
        <w:rPr>
          <w:rFonts w:ascii="Calibri" w:hAnsi="Calibri" w:cs="Calibri"/>
          <w:sz w:val="22"/>
          <w:szCs w:val="22"/>
        </w:rPr>
      </w:pPr>
      <w:r w:rsidRPr="00A8522E">
        <w:rPr>
          <w:rFonts w:ascii="Calibri" w:hAnsi="Calibri" w:cs="Calibri"/>
          <w:sz w:val="22"/>
          <w:szCs w:val="22"/>
        </w:rPr>
        <w:t>• liaising with parents regarding concerns over bullying</w:t>
      </w:r>
    </w:p>
    <w:p w14:paraId="025E5F08" w14:textId="77777777" w:rsidR="003771C2" w:rsidRPr="00A8522E" w:rsidRDefault="003771C2" w:rsidP="00941C0F">
      <w:pPr>
        <w:pStyle w:val="Default"/>
        <w:rPr>
          <w:rFonts w:ascii="Calibri" w:hAnsi="Calibri" w:cs="Calibri"/>
          <w:sz w:val="22"/>
          <w:szCs w:val="22"/>
        </w:rPr>
      </w:pPr>
      <w:r w:rsidRPr="00A8522E">
        <w:rPr>
          <w:rFonts w:ascii="Calibri" w:hAnsi="Calibri" w:cs="Calibri"/>
          <w:sz w:val="22"/>
          <w:szCs w:val="22"/>
        </w:rPr>
        <w:t xml:space="preserve">• implementing any sanctions or behaviour management programmes agreed with a member of SLT to support the victim to develop strategies for coping or the bully to change their behaviour. </w:t>
      </w:r>
    </w:p>
    <w:p w14:paraId="79706B1B" w14:textId="77777777" w:rsidR="003771C2" w:rsidRPr="00A8522E" w:rsidRDefault="003771C2" w:rsidP="00941C0F">
      <w:pPr>
        <w:pStyle w:val="Default"/>
        <w:rPr>
          <w:rFonts w:ascii="Calibri" w:hAnsi="Calibri" w:cs="Calibri"/>
          <w:sz w:val="22"/>
          <w:szCs w:val="22"/>
        </w:rPr>
      </w:pPr>
    </w:p>
    <w:p w14:paraId="68C9DA4C" w14:textId="77777777" w:rsidR="003771C2" w:rsidRPr="00A8522E" w:rsidRDefault="003771C2" w:rsidP="00941C0F">
      <w:pPr>
        <w:pStyle w:val="Default"/>
        <w:rPr>
          <w:rFonts w:ascii="Calibri" w:hAnsi="Calibri" w:cs="Calibri"/>
          <w:sz w:val="22"/>
          <w:szCs w:val="22"/>
        </w:rPr>
      </w:pPr>
    </w:p>
    <w:p w14:paraId="7C863C49" w14:textId="2361E930" w:rsidR="00B91A34" w:rsidRPr="00720967" w:rsidRDefault="003771C2" w:rsidP="00B91A34">
      <w:pPr>
        <w:pStyle w:val="Default"/>
        <w:pageBreakBefore/>
        <w:rPr>
          <w:rFonts w:ascii="Calibri" w:hAnsi="Calibri" w:cs="Calibri"/>
          <w:sz w:val="22"/>
          <w:szCs w:val="22"/>
        </w:rPr>
      </w:pPr>
      <w:r w:rsidRPr="00A8522E">
        <w:rPr>
          <w:rFonts w:ascii="Calibri" w:hAnsi="Calibri" w:cs="Calibri"/>
          <w:b/>
          <w:bCs/>
          <w:sz w:val="28"/>
          <w:szCs w:val="28"/>
        </w:rPr>
        <w:lastRenderedPageBreak/>
        <w:t>Monitoring and Evaluation</w:t>
      </w:r>
      <w:r w:rsidR="00B91A34" w:rsidRPr="00B91A34">
        <w:rPr>
          <w:rFonts w:ascii="Calibri" w:hAnsi="Calibri" w:cs="Calibri"/>
        </w:rPr>
        <w:t xml:space="preserve"> </w:t>
      </w:r>
      <w:r w:rsidR="00B91A34" w:rsidRPr="00720967">
        <w:rPr>
          <w:rFonts w:ascii="Calibri" w:hAnsi="Calibri" w:cs="Calibri"/>
          <w:sz w:val="22"/>
          <w:szCs w:val="22"/>
        </w:rPr>
        <w:t xml:space="preserve">This policy will be </w:t>
      </w:r>
      <w:proofErr w:type="gramStart"/>
      <w:r w:rsidR="00B91A34" w:rsidRPr="00720967">
        <w:rPr>
          <w:rFonts w:ascii="Calibri" w:hAnsi="Calibri" w:cs="Calibri"/>
          <w:sz w:val="22"/>
          <w:szCs w:val="22"/>
        </w:rPr>
        <w:t>monitored</w:t>
      </w:r>
      <w:proofErr w:type="gramEnd"/>
      <w:r w:rsidR="00B91A34" w:rsidRPr="00720967">
        <w:rPr>
          <w:rFonts w:ascii="Calibri" w:hAnsi="Calibri" w:cs="Calibri"/>
          <w:sz w:val="22"/>
          <w:szCs w:val="22"/>
        </w:rPr>
        <w:t xml:space="preserve"> and the effectiveness will be evaluated in the light of the numbers of bullying incidents recorded, staff response to bullying behaviour and any concerns of children, staff and parents regarding bullying. All members of the SLT are responsible for responding to incidents of bullying and the Headteacher has specific responsibility for ensuring that procedures in this policy are followed. The Governors with oversight of this policy are the members of the Wellbeing and Curriculum Sub Committee to whom numbers of incidents will be reported annually. </w:t>
      </w:r>
    </w:p>
    <w:p w14:paraId="44C3BB39" w14:textId="77777777" w:rsidR="00B91A34" w:rsidRPr="00720967" w:rsidRDefault="00B91A34" w:rsidP="00B91A34">
      <w:pPr>
        <w:pStyle w:val="Default"/>
        <w:rPr>
          <w:rFonts w:ascii="Calibri" w:hAnsi="Calibri" w:cs="Calibri"/>
          <w:sz w:val="22"/>
          <w:szCs w:val="22"/>
        </w:rPr>
      </w:pPr>
      <w:r>
        <w:rPr>
          <w:rFonts w:ascii="Calibri" w:hAnsi="Calibri" w:cs="Calibri"/>
          <w:sz w:val="22"/>
          <w:szCs w:val="22"/>
        </w:rPr>
        <w:t>At Ysgol Penrhyn School</w:t>
      </w:r>
      <w:r w:rsidRPr="00720967">
        <w:rPr>
          <w:rFonts w:ascii="Calibri" w:hAnsi="Calibri" w:cs="Calibri"/>
          <w:sz w:val="22"/>
          <w:szCs w:val="22"/>
        </w:rPr>
        <w:t xml:space="preserve"> we believe that every individual has the right to feel valued and respected and to feel safe from the fear of bullying. As a community we all share a responsibility to prevent bullying from happening and to challenge and deal with any bullying behaviour which may happen.</w:t>
      </w:r>
      <w:r>
        <w:rPr>
          <w:rFonts w:ascii="Calibri" w:hAnsi="Calibri" w:cs="Calibri"/>
          <w:sz w:val="22"/>
          <w:szCs w:val="22"/>
        </w:rPr>
        <w:t xml:space="preserve"> </w:t>
      </w:r>
    </w:p>
    <w:p w14:paraId="1F7E2CA8" w14:textId="77777777" w:rsidR="008A3816" w:rsidRPr="003B692E" w:rsidRDefault="008A3816" w:rsidP="003B692E">
      <w:pPr>
        <w:rPr>
          <w:rFonts w:ascii="CCW Precursive 1" w:hAnsi="CCW Precursive 1"/>
          <w:sz w:val="20"/>
          <w:szCs w:val="20"/>
        </w:rPr>
      </w:pPr>
    </w:p>
    <w:sectPr w:rsidR="008A3816" w:rsidRPr="003B692E" w:rsidSect="0018583B">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356C3" w14:textId="77777777" w:rsidR="00160A09" w:rsidRDefault="008D6B81">
      <w:pPr>
        <w:spacing w:after="0" w:line="240" w:lineRule="auto"/>
      </w:pPr>
      <w:r>
        <w:separator/>
      </w:r>
    </w:p>
  </w:endnote>
  <w:endnote w:type="continuationSeparator" w:id="0">
    <w:p w14:paraId="13BCA90C" w14:textId="77777777" w:rsidR="00160A09" w:rsidRDefault="008D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Precursive 1">
    <w:altName w:val="Mistral"/>
    <w:charset w:val="00"/>
    <w:family w:val="script"/>
    <w:pitch w:val="variable"/>
    <w:sig w:usb0="00000001"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C48A" w14:textId="177D642C" w:rsidR="00346C91" w:rsidRDefault="005D4EAA">
    <w:pPr>
      <w:pStyle w:val="Footer"/>
      <w:jc w:val="center"/>
    </w:pPr>
    <w:r>
      <w:fldChar w:fldCharType="begin"/>
    </w:r>
    <w:r>
      <w:instrText xml:space="preserve"> PAGE   \* MERGEFORMAT </w:instrText>
    </w:r>
    <w:r>
      <w:fldChar w:fldCharType="separate"/>
    </w:r>
    <w:r w:rsidR="005110F0">
      <w:rPr>
        <w:noProof/>
      </w:rPr>
      <w:t>2</w:t>
    </w:r>
    <w:r>
      <w:rPr>
        <w:noProof/>
      </w:rPr>
      <w:fldChar w:fldCharType="end"/>
    </w:r>
  </w:p>
  <w:p w14:paraId="2C12B7C7" w14:textId="77777777" w:rsidR="00346C91" w:rsidRDefault="00B9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9B57A" w14:textId="77777777" w:rsidR="00160A09" w:rsidRDefault="008D6B81">
      <w:pPr>
        <w:spacing w:after="0" w:line="240" w:lineRule="auto"/>
      </w:pPr>
      <w:r>
        <w:separator/>
      </w:r>
    </w:p>
  </w:footnote>
  <w:footnote w:type="continuationSeparator" w:id="0">
    <w:p w14:paraId="45111482" w14:textId="77777777" w:rsidR="00160A09" w:rsidRDefault="008D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174A" w14:textId="77777777" w:rsidR="00A968CF" w:rsidRDefault="00B91A34" w:rsidP="009004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0010A"/>
    <w:multiLevelType w:val="hybridMultilevel"/>
    <w:tmpl w:val="2186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9364F"/>
    <w:multiLevelType w:val="hybridMultilevel"/>
    <w:tmpl w:val="FC9C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4B047D"/>
    <w:multiLevelType w:val="hybridMultilevel"/>
    <w:tmpl w:val="9C1C4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C09F3"/>
    <w:multiLevelType w:val="hybridMultilevel"/>
    <w:tmpl w:val="C582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D3AC9"/>
    <w:multiLevelType w:val="hybridMultilevel"/>
    <w:tmpl w:val="E724DE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F722B1"/>
    <w:multiLevelType w:val="hybridMultilevel"/>
    <w:tmpl w:val="410A806A"/>
    <w:lvl w:ilvl="0" w:tplc="35CC5082">
      <w:start w:val="1"/>
      <w:numFmt w:val="bullet"/>
      <w:lvlText w:val="●"/>
      <w:lvlJc w:val="left"/>
      <w:pPr>
        <w:tabs>
          <w:tab w:val="num" w:pos="720"/>
        </w:tabs>
        <w:ind w:left="720" w:firstLine="0"/>
      </w:pPr>
      <w:rPr>
        <w:rFonts w:ascii="Comic Sans MS" w:hAnsi="Comic Sans MS" w:hint="default"/>
        <w:b w:val="0"/>
        <w:i w:val="0"/>
        <w:color w:val="auto"/>
        <w:sz w:val="28"/>
        <w:szCs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A024060"/>
    <w:multiLevelType w:val="hybridMultilevel"/>
    <w:tmpl w:val="A478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02244"/>
    <w:multiLevelType w:val="hybridMultilevel"/>
    <w:tmpl w:val="82D4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F8384B"/>
    <w:multiLevelType w:val="hybridMultilevel"/>
    <w:tmpl w:val="E2E02E1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191D62"/>
    <w:multiLevelType w:val="hybridMultilevel"/>
    <w:tmpl w:val="D58ABF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8"/>
  </w:num>
  <w:num w:numId="6">
    <w:abstractNumId w:val="3"/>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2E"/>
    <w:rsid w:val="00030234"/>
    <w:rsid w:val="00046A20"/>
    <w:rsid w:val="00056377"/>
    <w:rsid w:val="000953A2"/>
    <w:rsid w:val="000C0B6B"/>
    <w:rsid w:val="000D7960"/>
    <w:rsid w:val="00160A09"/>
    <w:rsid w:val="0018583B"/>
    <w:rsid w:val="002A7D0F"/>
    <w:rsid w:val="00363CF0"/>
    <w:rsid w:val="003771C2"/>
    <w:rsid w:val="003B692E"/>
    <w:rsid w:val="00435BCA"/>
    <w:rsid w:val="00446EDE"/>
    <w:rsid w:val="005110F0"/>
    <w:rsid w:val="005D4EAA"/>
    <w:rsid w:val="005E0328"/>
    <w:rsid w:val="007123D3"/>
    <w:rsid w:val="0073643C"/>
    <w:rsid w:val="0074403A"/>
    <w:rsid w:val="008A3816"/>
    <w:rsid w:val="008D6B81"/>
    <w:rsid w:val="008F6A6F"/>
    <w:rsid w:val="00994300"/>
    <w:rsid w:val="00AB22EB"/>
    <w:rsid w:val="00B91A34"/>
    <w:rsid w:val="00C239A7"/>
    <w:rsid w:val="00C960FF"/>
    <w:rsid w:val="00CF6203"/>
    <w:rsid w:val="00D46530"/>
    <w:rsid w:val="00DC6EC8"/>
    <w:rsid w:val="00DD796E"/>
    <w:rsid w:val="00DE4933"/>
    <w:rsid w:val="00EB22D6"/>
    <w:rsid w:val="00F25D5A"/>
    <w:rsid w:val="00F4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E74E"/>
  <w15:chartTrackingRefBased/>
  <w15:docId w15:val="{859BCC64-841B-4446-A88B-68AE9B0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D4E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
    <w:name w:val="_"/>
    <w:basedOn w:val="Normal"/>
    <w:rsid w:val="005D4EAA"/>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paragraph" w:styleId="Header">
    <w:name w:val="header"/>
    <w:basedOn w:val="Normal"/>
    <w:link w:val="HeaderChar"/>
    <w:rsid w:val="005D4EA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D4EA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D4EA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5D4EAA"/>
    <w:rPr>
      <w:rFonts w:ascii="Times New Roman" w:eastAsia="Times New Roman" w:hAnsi="Times New Roman" w:cs="Times New Roman"/>
      <w:sz w:val="24"/>
      <w:szCs w:val="24"/>
      <w:lang w:eastAsia="en-GB"/>
    </w:rPr>
  </w:style>
  <w:style w:type="paragraph" w:customStyle="1" w:styleId="Default">
    <w:name w:val="Default"/>
    <w:rsid w:val="005D4E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rsid w:val="008D6B81"/>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8D6B8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98D50.C60708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Trueman (Penygelli CP Primary)</dc:creator>
  <cp:keywords/>
  <dc:description/>
  <cp:lastModifiedBy>C Hitchen (Ysgol Penrhyn New Broughton Primary)</cp:lastModifiedBy>
  <cp:revision>2</cp:revision>
  <cp:lastPrinted>2022-11-29T11:08:00Z</cp:lastPrinted>
  <dcterms:created xsi:type="dcterms:W3CDTF">2023-06-09T14:58:00Z</dcterms:created>
  <dcterms:modified xsi:type="dcterms:W3CDTF">2023-06-09T14:58:00Z</dcterms:modified>
</cp:coreProperties>
</file>